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4A145" w14:textId="77777777" w:rsidR="00782075" w:rsidRDefault="00FA21D7" w:rsidP="00FA21D7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A21472">
        <w:rPr>
          <w:rFonts w:cstheme="minorHAnsi"/>
          <w:b/>
          <w:bCs/>
          <w:sz w:val="28"/>
          <w:szCs w:val="28"/>
        </w:rPr>
        <w:t>OBSERVATION ET SUIVI PEDAGOGIQUE</w:t>
      </w:r>
      <w:r>
        <w:rPr>
          <w:rFonts w:cstheme="minorHAnsi"/>
          <w:b/>
          <w:bCs/>
          <w:sz w:val="28"/>
          <w:szCs w:val="28"/>
        </w:rPr>
        <w:t xml:space="preserve"> </w:t>
      </w:r>
    </w:p>
    <w:p w14:paraId="32ECAF45" w14:textId="77777777" w:rsidR="00782075" w:rsidRDefault="00782075" w:rsidP="00FA21D7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782075">
        <w:rPr>
          <w:rFonts w:cstheme="minorHAnsi"/>
          <w:b/>
          <w:bCs/>
          <w:sz w:val="28"/>
          <w:szCs w:val="28"/>
        </w:rPr>
        <w:t>DES ENSEIGNANTS SPECIALISES</w:t>
      </w:r>
      <w:r>
        <w:rPr>
          <w:rFonts w:cstheme="minorHAnsi"/>
          <w:b/>
          <w:bCs/>
          <w:sz w:val="28"/>
          <w:szCs w:val="28"/>
        </w:rPr>
        <w:t xml:space="preserve"> EXERCANT EN MILIEU SPECIALISE</w:t>
      </w:r>
    </w:p>
    <w:p w14:paraId="345AC3E5" w14:textId="10F29D41" w:rsidR="00FA21D7" w:rsidRPr="00A21472" w:rsidRDefault="00FA21D7" w:rsidP="00FA21D7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– Pôle ASH Handicap </w:t>
      </w:r>
      <w:r w:rsidR="00D35D03">
        <w:rPr>
          <w:rFonts w:cstheme="minorHAnsi"/>
          <w:b/>
          <w:bCs/>
          <w:sz w:val="28"/>
          <w:szCs w:val="28"/>
        </w:rPr>
        <w:t>–</w:t>
      </w:r>
      <w:r>
        <w:rPr>
          <w:rFonts w:cstheme="minorHAnsi"/>
          <w:b/>
          <w:bCs/>
          <w:sz w:val="28"/>
          <w:szCs w:val="28"/>
        </w:rPr>
        <w:t xml:space="preserve"> Guyane</w:t>
      </w:r>
      <w:r w:rsidR="00D35D03">
        <w:rPr>
          <w:rFonts w:cstheme="minorHAnsi"/>
          <w:b/>
          <w:bCs/>
          <w:sz w:val="28"/>
          <w:szCs w:val="28"/>
        </w:rPr>
        <w:t xml:space="preserve">.  – </w:t>
      </w:r>
      <w:r w:rsidR="00D35D03" w:rsidRPr="00D35D03">
        <w:rPr>
          <w:rFonts w:cstheme="minorHAnsi"/>
          <w:i/>
          <w:iCs/>
          <w:sz w:val="16"/>
          <w:szCs w:val="16"/>
        </w:rPr>
        <w:t>Octobre 2022</w:t>
      </w:r>
    </w:p>
    <w:p w14:paraId="1919F0CD" w14:textId="77777777" w:rsidR="00FA21D7" w:rsidRDefault="00FA21D7" w:rsidP="00FA21D7">
      <w:pPr>
        <w:pStyle w:val="Default"/>
      </w:pPr>
    </w:p>
    <w:tbl>
      <w:tblPr>
        <w:tblStyle w:val="Grilledutableau"/>
        <w:tblW w:w="4857" w:type="pct"/>
        <w:tblInd w:w="392" w:type="dxa"/>
        <w:tblLayout w:type="fixed"/>
        <w:tblLook w:val="04A0" w:firstRow="1" w:lastRow="0" w:firstColumn="1" w:lastColumn="0" w:noHBand="0" w:noVBand="1"/>
      </w:tblPr>
      <w:tblGrid>
        <w:gridCol w:w="1820"/>
        <w:gridCol w:w="2370"/>
        <w:gridCol w:w="2933"/>
        <w:gridCol w:w="1537"/>
        <w:gridCol w:w="700"/>
        <w:gridCol w:w="697"/>
        <w:gridCol w:w="712"/>
        <w:gridCol w:w="4179"/>
      </w:tblGrid>
      <w:tr w:rsidR="00FA21D7" w:rsidRPr="00342D29" w14:paraId="7EA20D0E" w14:textId="77777777" w:rsidTr="00BF2447">
        <w:tc>
          <w:tcPr>
            <w:tcW w:w="2897" w:type="pct"/>
            <w:gridSpan w:val="4"/>
          </w:tcPr>
          <w:p w14:paraId="13379C53" w14:textId="0CBEE934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Nom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de l’enseignant </w:t>
            </w:r>
            <w:r w:rsidRPr="00342D29">
              <w:rPr>
                <w:rFonts w:asciiTheme="minorHAnsi" w:hAnsiTheme="minorHAnsi" w:cstheme="minorHAnsi"/>
                <w:b/>
                <w:sz w:val="28"/>
              </w:rPr>
              <w:t>:</w:t>
            </w:r>
          </w:p>
          <w:p w14:paraId="5774EA4D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Prénom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de l’enseignant </w:t>
            </w: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: </w:t>
            </w:r>
          </w:p>
          <w:p w14:paraId="3B4D771F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Établissement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ou </w:t>
            </w:r>
            <w:r w:rsidRPr="00342D29">
              <w:rPr>
                <w:rFonts w:asciiTheme="minorHAnsi" w:hAnsiTheme="minorHAnsi" w:cstheme="minorHAnsi"/>
                <w:b/>
                <w:sz w:val="28"/>
              </w:rPr>
              <w:t>structure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: </w:t>
            </w:r>
          </w:p>
          <w:p w14:paraId="25DFB05D" w14:textId="77777777" w:rsidR="00FA21D7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Date de la visite : </w:t>
            </w:r>
          </w:p>
          <w:p w14:paraId="117D99EF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Nom du formateur :</w:t>
            </w:r>
          </w:p>
        </w:tc>
        <w:tc>
          <w:tcPr>
            <w:tcW w:w="2103" w:type="pct"/>
            <w:gridSpan w:val="4"/>
          </w:tcPr>
          <w:p w14:paraId="1A871781" w14:textId="77777777" w:rsidR="00FA21D7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Nombre d’élèves : </w:t>
            </w:r>
          </w:p>
          <w:p w14:paraId="4B9D73BF" w14:textId="77777777" w:rsidR="00FA21D7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Nbre d’AESH :                    Type d’accompagnement :</w:t>
            </w:r>
          </w:p>
          <w:p w14:paraId="726E55F4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</w:p>
          <w:p w14:paraId="0DE45D3E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Ville : </w:t>
            </w:r>
          </w:p>
          <w:p w14:paraId="0CD9C0B5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 xml:space="preserve">Lieu : </w:t>
            </w:r>
          </w:p>
          <w:p w14:paraId="18C2A78A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b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sz w:val="28"/>
              </w:rPr>
              <w:t>Visite N° :</w:t>
            </w:r>
          </w:p>
        </w:tc>
      </w:tr>
      <w:tr w:rsidR="00FA21D7" w:rsidRPr="00342D29" w14:paraId="318F3BDD" w14:textId="77777777" w:rsidTr="00051217">
        <w:tc>
          <w:tcPr>
            <w:tcW w:w="2897" w:type="pct"/>
            <w:gridSpan w:val="4"/>
          </w:tcPr>
          <w:p w14:paraId="007B4A56" w14:textId="4001607C" w:rsidR="00FA21D7" w:rsidRPr="00C725B5" w:rsidRDefault="00FA21D7" w:rsidP="00BF2447">
            <w:pPr>
              <w:pStyle w:val="NormalWeb"/>
              <w:shd w:val="clear" w:color="auto" w:fill="FFFFFF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L’enseignant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spécialise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́ est un professeur du premier ou du second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degré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́. Il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maitrise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les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compétences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décrites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par le </w:t>
            </w:r>
            <w:r w:rsidR="00191E30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référentiel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compétences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professionnelles des 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métiers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 professorat et de l’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éducation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r w:rsidR="00C725B5"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arrête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́ du 1</w:t>
            </w:r>
            <w:r w:rsidRPr="00C725B5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er 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juillet 2013, annexe 1). </w:t>
            </w:r>
          </w:p>
          <w:p w14:paraId="693B22E0" w14:textId="77777777" w:rsidR="00C725B5" w:rsidRDefault="00C725B5" w:rsidP="00BF2447">
            <w:pPr>
              <w:pStyle w:val="NormalWeb"/>
              <w:shd w:val="clear" w:color="auto" w:fill="FFFFFF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Cette grille d’observation contractuelle est destinée à formaliser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les étapes du 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parcours de suivi et d’accompagnement des coordonnateurs d’ULIS titulaire ou non. </w:t>
            </w:r>
          </w:p>
          <w:p w14:paraId="265BE466" w14:textId="77777777" w:rsidR="00C725B5" w:rsidRDefault="00C725B5" w:rsidP="00BF2447">
            <w:pPr>
              <w:pStyle w:val="NormalWeb"/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A la fin de chaque trimestre, une synthèse sommative succincte sera transmise à l’enseignant, l’IEN 1D ou le chef d’établissement, et l’IEN ASH.</w:t>
            </w:r>
          </w:p>
          <w:p w14:paraId="29DBCD92" w14:textId="5EDC4790" w:rsidR="00C725B5" w:rsidRPr="00C725B5" w:rsidRDefault="00C725B5" w:rsidP="00BF2447">
            <w:pPr>
              <w:pStyle w:val="NormalWeb"/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Ces bilans seront pris en compte dans l’évaluation finale des contractuels ou les rendez-vous de carrière des titulaires.</w:t>
            </w:r>
          </w:p>
        </w:tc>
        <w:tc>
          <w:tcPr>
            <w:tcW w:w="2103" w:type="pct"/>
            <w:gridSpan w:val="4"/>
            <w:shd w:val="clear" w:color="auto" w:fill="D9E2F3" w:themeFill="accent1" w:themeFillTint="33"/>
            <w:vAlign w:val="center"/>
          </w:tcPr>
          <w:p w14:paraId="2FFEB836" w14:textId="2F77922F" w:rsidR="00C725B5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03777A">
              <w:rPr>
                <w:rFonts w:asciiTheme="minorHAnsi" w:hAnsiTheme="minorHAnsi" w:cstheme="minorHAnsi"/>
                <w:bCs/>
                <w:sz w:val="28"/>
              </w:rPr>
              <w:t xml:space="preserve">Attendu fin </w:t>
            </w:r>
            <w:r w:rsidR="00C725B5">
              <w:rPr>
                <w:rFonts w:asciiTheme="minorHAnsi" w:hAnsiTheme="minorHAnsi" w:cstheme="minorHAnsi"/>
                <w:bCs/>
                <w:sz w:val="28"/>
              </w:rPr>
              <w:t xml:space="preserve">pour chaque fin de </w:t>
            </w:r>
            <w:r w:rsidRPr="0003777A">
              <w:rPr>
                <w:rFonts w:asciiTheme="minorHAnsi" w:hAnsiTheme="minorHAnsi" w:cstheme="minorHAnsi"/>
                <w:bCs/>
                <w:sz w:val="28"/>
              </w:rPr>
              <w:t>trimestre</w:t>
            </w:r>
            <w:r w:rsidR="00C725B5">
              <w:rPr>
                <w:rFonts w:asciiTheme="minorHAnsi" w:hAnsiTheme="minorHAnsi" w:cstheme="minorHAnsi"/>
                <w:bCs/>
                <w:sz w:val="28"/>
              </w:rPr>
              <w:t> :</w:t>
            </w:r>
          </w:p>
          <w:p w14:paraId="2A525BCB" w14:textId="0BFECCE8" w:rsidR="00C725B5" w:rsidRPr="00C725B5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</w:rPr>
            </w:pPr>
            <w:r>
              <w:rPr>
                <w:rFonts w:asciiTheme="minorHAnsi" w:hAnsiTheme="minorHAnsi" w:cstheme="minorHAnsi"/>
                <w:bCs/>
                <w:sz w:val="28"/>
              </w:rPr>
              <w:t xml:space="preserve">Compétences acquises : </w:t>
            </w:r>
            <w:r w:rsidRPr="00C725B5">
              <w:rPr>
                <w:rFonts w:asciiTheme="minorHAnsi" w:hAnsiTheme="minorHAnsi" w:cstheme="minorHAnsi"/>
                <w:b/>
                <w:color w:val="FF0000"/>
                <w:sz w:val="28"/>
              </w:rPr>
              <w:t>X</w:t>
            </w:r>
          </w:p>
          <w:p w14:paraId="523CB850" w14:textId="76401707" w:rsidR="00C725B5" w:rsidRDefault="00C725B5" w:rsidP="00BF2447">
            <w:pPr>
              <w:pStyle w:val="Default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Pr="00C725B5">
              <w:rPr>
                <w:rFonts w:ascii="Arial" w:hAnsi="Arial" w:cs="Arial"/>
                <w:i/>
                <w:iCs/>
                <w:sz w:val="20"/>
                <w:szCs w:val="20"/>
              </w:rPr>
              <w:t>Le niveau d’attente sera défini dans le cadre des visites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suivi, en fonction du niveau de compétences des collègues visités.</w:t>
            </w:r>
          </w:p>
          <w:p w14:paraId="706A1AB3" w14:textId="41019F11" w:rsidR="00FA21D7" w:rsidRPr="00342D29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Les cases grisées correspondent à un niveau d’attente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«type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 »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</w:tc>
      </w:tr>
      <w:tr w:rsidR="00FA21D7" w:rsidRPr="00342D29" w14:paraId="4FFA5830" w14:textId="77777777" w:rsidTr="00BF2447">
        <w:tc>
          <w:tcPr>
            <w:tcW w:w="2897" w:type="pct"/>
            <w:gridSpan w:val="4"/>
          </w:tcPr>
          <w:p w14:paraId="5EF86A6B" w14:textId="77777777" w:rsidR="00FA21D7" w:rsidRPr="00342D29" w:rsidRDefault="00FA21D7" w:rsidP="00BF2447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bCs/>
                <w:sz w:val="28"/>
              </w:rPr>
              <w:t>Organisation générale et démarches</w:t>
            </w:r>
          </w:p>
        </w:tc>
        <w:tc>
          <w:tcPr>
            <w:tcW w:w="2103" w:type="pct"/>
            <w:gridSpan w:val="4"/>
          </w:tcPr>
          <w:p w14:paraId="7B17829A" w14:textId="77777777" w:rsidR="00FA21D7" w:rsidRPr="00300E12" w:rsidRDefault="00FA21D7" w:rsidP="00BF2447">
            <w:pPr>
              <w:pStyle w:val="Defaul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300E12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Indiquer : A : Acquis     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</w:t>
            </w:r>
            <w:r w:rsidRPr="00300E12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– 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satisfaisant</w:t>
            </w:r>
            <w:r w:rsidRPr="00300E12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     Vide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- </w:t>
            </w:r>
            <w:r w:rsidRPr="00300E12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non acquis 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   I- Insuffisant, à consolider ou améliorer</w:t>
            </w:r>
          </w:p>
        </w:tc>
      </w:tr>
      <w:tr w:rsidR="00C725B5" w:rsidRPr="00342D29" w14:paraId="4029645B" w14:textId="77777777" w:rsidTr="00C725B5">
        <w:tc>
          <w:tcPr>
            <w:tcW w:w="2897" w:type="pct"/>
            <w:gridSpan w:val="4"/>
            <w:shd w:val="clear" w:color="auto" w:fill="D9D9D9" w:themeFill="background1" w:themeFillShade="D9"/>
          </w:tcPr>
          <w:p w14:paraId="0E6DC506" w14:textId="279C13D9" w:rsidR="00C725B5" w:rsidRPr="00C725B5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</w:pPr>
            <w:r w:rsidRPr="00C725B5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Le coordonnateur d’ULIS organise son enseignement en veillant à mettre en place </w:t>
            </w:r>
            <w:r w:rsidR="009A2CD3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 xml:space="preserve">ou à prendre en </w:t>
            </w:r>
            <w:proofErr w:type="gramStart"/>
            <w:r w:rsidR="009A2CD3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compte</w:t>
            </w:r>
            <w:r w:rsidRPr="00C725B5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:</w:t>
            </w:r>
            <w:proofErr w:type="gramEnd"/>
            <w:r w:rsidRPr="00C725B5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4" w:type="pct"/>
          </w:tcPr>
          <w:p w14:paraId="242C2783" w14:textId="77777777" w:rsidR="00C725B5" w:rsidRPr="00300E12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</w:p>
        </w:tc>
        <w:tc>
          <w:tcPr>
            <w:tcW w:w="233" w:type="pct"/>
          </w:tcPr>
          <w:p w14:paraId="4CF48622" w14:textId="77777777" w:rsidR="00C725B5" w:rsidRPr="00300E12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</w:p>
        </w:tc>
        <w:tc>
          <w:tcPr>
            <w:tcW w:w="238" w:type="pct"/>
          </w:tcPr>
          <w:p w14:paraId="5BCAB35F" w14:textId="77777777" w:rsidR="00C725B5" w:rsidRPr="00300E12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</w:p>
        </w:tc>
        <w:tc>
          <w:tcPr>
            <w:tcW w:w="1398" w:type="pct"/>
            <w:vAlign w:val="center"/>
          </w:tcPr>
          <w:p w14:paraId="0A50285E" w14:textId="77777777" w:rsidR="00C725B5" w:rsidRDefault="00C725B5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FA21D7" w:rsidRPr="00342D29" w14:paraId="3D4BF03B" w14:textId="77777777" w:rsidTr="00BF2447">
        <w:tc>
          <w:tcPr>
            <w:tcW w:w="609" w:type="pct"/>
          </w:tcPr>
          <w:p w14:paraId="624E7AAF" w14:textId="77777777" w:rsidR="00FA21D7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245EE">
              <w:rPr>
                <w:rFonts w:asciiTheme="minorHAnsi" w:hAnsiTheme="minorHAnsi" w:cstheme="minorHAnsi"/>
                <w:b/>
                <w:sz w:val="28"/>
              </w:rPr>
              <w:t>Référentiel</w:t>
            </w:r>
          </w:p>
          <w:p w14:paraId="52160839" w14:textId="3809C5CD" w:rsidR="00B209CC" w:rsidRPr="00B209CC" w:rsidRDefault="00B209CC" w:rsidP="00BF2447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209CC">
              <w:rPr>
                <w:rFonts w:asciiTheme="minorHAnsi" w:hAnsiTheme="minorHAnsi" w:cstheme="minorHAnsi"/>
                <w:bCs/>
                <w:sz w:val="18"/>
                <w:szCs w:val="18"/>
              </w:rPr>
              <w:t>Bo n°7 du 16/02/17</w:t>
            </w:r>
          </w:p>
        </w:tc>
        <w:tc>
          <w:tcPr>
            <w:tcW w:w="793" w:type="pct"/>
          </w:tcPr>
          <w:p w14:paraId="324643EE" w14:textId="77777777" w:rsidR="00FA21D7" w:rsidRPr="001245EE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245EE">
              <w:rPr>
                <w:rFonts w:asciiTheme="minorHAnsi" w:hAnsiTheme="minorHAnsi" w:cstheme="minorHAnsi"/>
                <w:b/>
                <w:sz w:val="28"/>
              </w:rPr>
              <w:t>Compétences</w:t>
            </w:r>
          </w:p>
        </w:tc>
        <w:tc>
          <w:tcPr>
            <w:tcW w:w="1495" w:type="pct"/>
            <w:gridSpan w:val="2"/>
            <w:vAlign w:val="center"/>
          </w:tcPr>
          <w:p w14:paraId="4CA8D767" w14:textId="77777777" w:rsidR="00FA21D7" w:rsidRPr="001245EE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245EE">
              <w:rPr>
                <w:rFonts w:asciiTheme="minorHAnsi" w:hAnsiTheme="minorHAnsi" w:cstheme="minorHAnsi"/>
                <w:b/>
                <w:sz w:val="28"/>
              </w:rPr>
              <w:t>Connaissances et compétences observées</w:t>
            </w:r>
          </w:p>
        </w:tc>
        <w:tc>
          <w:tcPr>
            <w:tcW w:w="234" w:type="pct"/>
          </w:tcPr>
          <w:p w14:paraId="045C7160" w14:textId="77777777" w:rsidR="00FA21D7" w:rsidRPr="00300E12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300E12">
              <w:rPr>
                <w:rFonts w:asciiTheme="minorHAnsi" w:hAnsiTheme="minorHAnsi" w:cstheme="minorHAnsi"/>
                <w:b/>
                <w:bCs/>
                <w:sz w:val="28"/>
              </w:rPr>
              <w:t>1</w:t>
            </w:r>
          </w:p>
        </w:tc>
        <w:tc>
          <w:tcPr>
            <w:tcW w:w="233" w:type="pct"/>
          </w:tcPr>
          <w:p w14:paraId="69761304" w14:textId="77777777" w:rsidR="00FA21D7" w:rsidRPr="00300E12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300E12">
              <w:rPr>
                <w:rFonts w:asciiTheme="minorHAnsi" w:hAnsiTheme="minorHAnsi" w:cstheme="minorHAnsi"/>
                <w:b/>
                <w:bCs/>
                <w:sz w:val="28"/>
              </w:rPr>
              <w:t>2</w:t>
            </w:r>
          </w:p>
        </w:tc>
        <w:tc>
          <w:tcPr>
            <w:tcW w:w="238" w:type="pct"/>
          </w:tcPr>
          <w:p w14:paraId="71C4618F" w14:textId="77777777" w:rsidR="00FA21D7" w:rsidRPr="00300E12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300E12">
              <w:rPr>
                <w:rFonts w:asciiTheme="minorHAnsi" w:hAnsiTheme="minorHAnsi" w:cstheme="minorHAnsi"/>
                <w:b/>
                <w:bCs/>
                <w:sz w:val="28"/>
              </w:rPr>
              <w:t>3</w:t>
            </w:r>
          </w:p>
        </w:tc>
        <w:tc>
          <w:tcPr>
            <w:tcW w:w="1398" w:type="pct"/>
            <w:vAlign w:val="center"/>
          </w:tcPr>
          <w:p w14:paraId="15DF9460" w14:textId="77777777" w:rsidR="00FA21D7" w:rsidRPr="001245EE" w:rsidRDefault="00FA21D7" w:rsidP="00BF244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O</w:t>
            </w:r>
            <w:r w:rsidRPr="00342D29">
              <w:rPr>
                <w:rFonts w:asciiTheme="minorHAnsi" w:hAnsiTheme="minorHAnsi" w:cstheme="minorHAnsi"/>
                <w:b/>
                <w:sz w:val="28"/>
              </w:rPr>
              <w:t>bservation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s relatives aux pistes de travail à mettre en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</w:rPr>
              <w:t>oeuvre</w:t>
            </w:r>
            <w:proofErr w:type="spellEnd"/>
          </w:p>
        </w:tc>
      </w:tr>
      <w:tr w:rsidR="00FA21D7" w:rsidRPr="00A21472" w14:paraId="3BE09D84" w14:textId="77777777" w:rsidTr="009A2CD3">
        <w:trPr>
          <w:trHeight w:val="233"/>
        </w:trPr>
        <w:tc>
          <w:tcPr>
            <w:tcW w:w="609" w:type="pct"/>
            <w:vMerge w:val="restart"/>
          </w:tcPr>
          <w:p w14:paraId="254BDA9B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  <w:p w14:paraId="6A0E379C" w14:textId="037B557E" w:rsidR="00FA21D7" w:rsidRPr="00C5596A" w:rsidRDefault="00FA21D7" w:rsidP="00BF2447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1. Contribution et fonctionnement de l'enseignant </w:t>
            </w:r>
            <w:r w:rsidR="00B209CC"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spécialise</w:t>
            </w: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́ dans le contexte professionnel </w:t>
            </w:r>
            <w:r w:rsidR="00EE7282"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spécifique</w:t>
            </w: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 d’un dispositif d’</w:t>
            </w:r>
            <w:r w:rsidR="00C05460"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éducation</w:t>
            </w: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 inclusive </w:t>
            </w:r>
          </w:p>
        </w:tc>
        <w:tc>
          <w:tcPr>
            <w:tcW w:w="793" w:type="pct"/>
          </w:tcPr>
          <w:p w14:paraId="3E784A91" w14:textId="7DA1714F" w:rsidR="00FA21D7" w:rsidRPr="007E3C99" w:rsidRDefault="00916B91" w:rsidP="00916B91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Contribution à l’é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laboration et mise en 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lastRenderedPageBreak/>
              <w:t>œuvre d’un projet d’</w:t>
            </w:r>
            <w:r w:rsidR="00191E30" w:rsidRPr="007E3C99">
              <w:rPr>
                <w:rFonts w:ascii="Arial" w:hAnsi="Arial" w:cs="Arial"/>
                <w:sz w:val="20"/>
                <w:szCs w:val="20"/>
              </w:rPr>
              <w:t>établissement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 inclusif</w:t>
            </w:r>
          </w:p>
        </w:tc>
        <w:tc>
          <w:tcPr>
            <w:tcW w:w="1495" w:type="pct"/>
            <w:gridSpan w:val="2"/>
            <w:vAlign w:val="center"/>
          </w:tcPr>
          <w:p w14:paraId="445CE96B" w14:textId="41F0E32C" w:rsidR="00EE7282" w:rsidRDefault="00C725B5" w:rsidP="00916B9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Des p</w:t>
            </w:r>
            <w:r w:rsidR="00EE7282">
              <w:rPr>
                <w:rFonts w:ascii="Arial" w:hAnsi="Arial" w:cs="Arial"/>
                <w:sz w:val="20"/>
                <w:szCs w:val="20"/>
              </w:rPr>
              <w:t>ropositions d’axes, d’objectifs et d’actions favorisant l’inclusion scolaire</w:t>
            </w:r>
          </w:p>
          <w:p w14:paraId="6B3F42B3" w14:textId="77777777" w:rsidR="00EE7282" w:rsidRDefault="00C725B5" w:rsidP="00916B9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</w:t>
            </w:r>
            <w:r w:rsidR="00EE7282">
              <w:rPr>
                <w:rFonts w:ascii="Arial" w:hAnsi="Arial" w:cs="Arial"/>
                <w:sz w:val="20"/>
                <w:szCs w:val="20"/>
              </w:rPr>
              <w:t>es actions en cohérence avec le projet d’établissement inclusif</w:t>
            </w:r>
          </w:p>
          <w:p w14:paraId="27D16FEC" w14:textId="434FA3F7" w:rsidR="009A2CD3" w:rsidRPr="007E3C99" w:rsidRDefault="009A2CD3" w:rsidP="00916B9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 référentiel QUALINCLUS pour l’évaluation des actions</w:t>
            </w:r>
          </w:p>
        </w:tc>
        <w:tc>
          <w:tcPr>
            <w:tcW w:w="234" w:type="pct"/>
          </w:tcPr>
          <w:p w14:paraId="28BF8302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611A823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7E6C1A55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 w:val="restart"/>
            <w:vAlign w:val="center"/>
          </w:tcPr>
          <w:p w14:paraId="143B23FF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483EE104" w14:textId="77777777" w:rsidTr="00BF2447">
        <w:trPr>
          <w:trHeight w:val="519"/>
        </w:trPr>
        <w:tc>
          <w:tcPr>
            <w:tcW w:w="609" w:type="pct"/>
            <w:vMerge/>
          </w:tcPr>
          <w:p w14:paraId="3307AD6A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 w:val="restart"/>
          </w:tcPr>
          <w:p w14:paraId="48949AE4" w14:textId="3698AC60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7E3C99">
              <w:rPr>
                <w:rFonts w:ascii="Arial" w:hAnsi="Arial" w:cs="Arial"/>
                <w:sz w:val="20"/>
                <w:szCs w:val="20"/>
              </w:rPr>
              <w:t xml:space="preserve">Action </w:t>
            </w:r>
            <w:r w:rsidR="00191E30" w:rsidRPr="007E3C99">
              <w:rPr>
                <w:rFonts w:ascii="Arial" w:hAnsi="Arial" w:cs="Arial"/>
                <w:sz w:val="20"/>
                <w:szCs w:val="20"/>
              </w:rPr>
              <w:t>pédagogique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en articulation avec toutes les classes de l’</w:t>
            </w:r>
            <w:r w:rsidR="00191E30" w:rsidRPr="007E3C99">
              <w:rPr>
                <w:rFonts w:ascii="Arial" w:hAnsi="Arial" w:cs="Arial"/>
                <w:sz w:val="20"/>
                <w:szCs w:val="20"/>
              </w:rPr>
              <w:t>établissement</w:t>
            </w:r>
          </w:p>
          <w:p w14:paraId="0806FF70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F8220AA" w14:textId="32669E6E" w:rsidR="00FA21D7" w:rsidRPr="007E3C99" w:rsidRDefault="00C725B5" w:rsidP="00BF244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s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ynthèses individuelles, </w:t>
            </w:r>
            <w:r>
              <w:rPr>
                <w:rFonts w:ascii="Arial" w:hAnsi="Arial" w:cs="Arial"/>
                <w:sz w:val="20"/>
                <w:szCs w:val="20"/>
              </w:rPr>
              <w:t xml:space="preserve">les 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suivis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>PPS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0E2BDD59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3D74CAA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35A4EB7A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12EA795F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292883A0" w14:textId="77777777" w:rsidTr="009A2CD3">
        <w:trPr>
          <w:trHeight w:val="268"/>
        </w:trPr>
        <w:tc>
          <w:tcPr>
            <w:tcW w:w="609" w:type="pct"/>
            <w:vMerge/>
          </w:tcPr>
          <w:p w14:paraId="2F4B3670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7374344F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4C07C1CB" w14:textId="22C88039" w:rsidR="00FA21D7" w:rsidRPr="007E3C99" w:rsidRDefault="00C725B5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 projet de classe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60A275C4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38CC50E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5A7096A8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2C508C71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49E04994" w14:textId="77777777" w:rsidTr="00BF2447">
        <w:trPr>
          <w:trHeight w:val="218"/>
        </w:trPr>
        <w:tc>
          <w:tcPr>
            <w:tcW w:w="609" w:type="pct"/>
            <w:vMerge/>
          </w:tcPr>
          <w:p w14:paraId="124E49EC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6076B06F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445B7A06" w14:textId="180E02F6" w:rsidR="00FA21D7" w:rsidRPr="00EE1650" w:rsidRDefault="009A2CD3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 progression</w:t>
            </w:r>
            <w:r w:rsidR="00FA21D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avec l’appui des compétences du socle et des programmes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04652102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36B001A0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193B1DEF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BF82641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241A8597" w14:textId="77777777" w:rsidTr="00BF2447">
        <w:trPr>
          <w:trHeight w:val="218"/>
        </w:trPr>
        <w:tc>
          <w:tcPr>
            <w:tcW w:w="609" w:type="pct"/>
            <w:vMerge/>
          </w:tcPr>
          <w:p w14:paraId="3C7394EC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3924F9A0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5A894B6F" w14:textId="7EA40BE2" w:rsidR="00FA21D7" w:rsidRPr="007E3C99" w:rsidRDefault="009A2CD3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 cahier journal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601FD922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0D9D833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0047F71F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63E00486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1695BCB1" w14:textId="77777777" w:rsidTr="00BF2447">
        <w:trPr>
          <w:trHeight w:val="217"/>
        </w:trPr>
        <w:tc>
          <w:tcPr>
            <w:tcW w:w="609" w:type="pct"/>
            <w:vMerge/>
          </w:tcPr>
          <w:p w14:paraId="2883ABDA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5E64944C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539A1A19" w14:textId="680D3904" w:rsidR="00FA21D7" w:rsidRPr="007E3C99" w:rsidRDefault="009A2CD3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 projets multidisciplinaires</w:t>
            </w:r>
          </w:p>
        </w:tc>
        <w:tc>
          <w:tcPr>
            <w:tcW w:w="234" w:type="pct"/>
          </w:tcPr>
          <w:p w14:paraId="59E81FE6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391CAD32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1C2D2D8F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C398AFD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150E58F8" w14:textId="77777777" w:rsidTr="00BF2447">
        <w:trPr>
          <w:trHeight w:val="519"/>
        </w:trPr>
        <w:tc>
          <w:tcPr>
            <w:tcW w:w="609" w:type="pct"/>
            <w:vMerge/>
          </w:tcPr>
          <w:p w14:paraId="09748F4C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57AA048A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307D093C" w14:textId="7D1AA3E8" w:rsidR="00FA21D7" w:rsidRPr="007E3C99" w:rsidRDefault="009A2CD3" w:rsidP="00BF244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i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nterventions </w:t>
            </w:r>
            <w:r w:rsidR="00916B91">
              <w:rPr>
                <w:rFonts w:ascii="Arial" w:hAnsi="Arial" w:cs="Arial"/>
                <w:sz w:val="20"/>
                <w:szCs w:val="20"/>
              </w:rPr>
              <w:t xml:space="preserve">dans les 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>classe</w:t>
            </w:r>
            <w:r w:rsidR="00916B91">
              <w:rPr>
                <w:rFonts w:ascii="Arial" w:hAnsi="Arial" w:cs="Arial"/>
                <w:sz w:val="20"/>
                <w:szCs w:val="20"/>
              </w:rPr>
              <w:t>s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>l’établissement pour aider un élève ou un groupe d’élèves</w:t>
            </w:r>
          </w:p>
        </w:tc>
        <w:tc>
          <w:tcPr>
            <w:tcW w:w="234" w:type="pct"/>
          </w:tcPr>
          <w:p w14:paraId="47D81A3D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</w:tcPr>
          <w:p w14:paraId="48736F06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0F77235B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68941C4B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7E85F26D" w14:textId="77777777" w:rsidTr="00BF2447">
        <w:trPr>
          <w:trHeight w:val="519"/>
        </w:trPr>
        <w:tc>
          <w:tcPr>
            <w:tcW w:w="609" w:type="pct"/>
            <w:vMerge/>
          </w:tcPr>
          <w:p w14:paraId="6277CEE6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29493F39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7A0B363C" w14:textId="6CE7B45E" w:rsidR="00FA21D7" w:rsidRPr="007E3C99" w:rsidRDefault="009A2CD3" w:rsidP="00BF244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L’u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tilisations d’outils, </w:t>
            </w:r>
            <w:r w:rsidR="00916B91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 xml:space="preserve">ressources (Plateforme </w:t>
            </w:r>
            <w:r w:rsidR="00FA21D7">
              <w:rPr>
                <w:rFonts w:ascii="Arial" w:hAnsi="Arial" w:cs="Arial"/>
                <w:sz w:val="20"/>
                <w:szCs w:val="20"/>
              </w:rPr>
              <w:t>CAP é</w:t>
            </w:r>
            <w:r w:rsidR="00FA21D7" w:rsidRPr="007E3C99">
              <w:rPr>
                <w:rFonts w:ascii="Arial" w:hAnsi="Arial" w:cs="Arial"/>
                <w:sz w:val="20"/>
                <w:szCs w:val="20"/>
              </w:rPr>
              <w:t>cole Inclusive)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1B2C9568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186C8921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16D5825E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17F71FA6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A21D7" w:rsidRPr="00A21472" w14:paraId="3259D6AB" w14:textId="77777777" w:rsidTr="00BF2447">
        <w:trPr>
          <w:trHeight w:val="519"/>
        </w:trPr>
        <w:tc>
          <w:tcPr>
            <w:tcW w:w="609" w:type="pct"/>
            <w:vMerge/>
          </w:tcPr>
          <w:p w14:paraId="73B2389B" w14:textId="77777777" w:rsidR="00FA21D7" w:rsidRDefault="00FA21D7" w:rsidP="00BF2447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173279A3" w14:textId="77777777" w:rsidR="00FA21D7" w:rsidRPr="007E3C99" w:rsidRDefault="00FA21D7" w:rsidP="00BF2447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6712847" w14:textId="08564033" w:rsidR="00FA21D7" w:rsidRPr="007E3C99" w:rsidRDefault="00FA21D7" w:rsidP="00BF244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E3C99">
              <w:rPr>
                <w:rFonts w:ascii="Arial" w:hAnsi="Arial" w:cs="Arial"/>
                <w:sz w:val="20"/>
                <w:szCs w:val="20"/>
              </w:rPr>
              <w:t>L</w:t>
            </w:r>
            <w:r w:rsidR="009A2CD3">
              <w:rPr>
                <w:rFonts w:ascii="Arial" w:hAnsi="Arial" w:cs="Arial"/>
                <w:sz w:val="20"/>
                <w:szCs w:val="20"/>
              </w:rPr>
              <w:t>e l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ivret de compétences </w:t>
            </w:r>
            <w:r>
              <w:rPr>
                <w:rFonts w:ascii="Arial" w:hAnsi="Arial" w:cs="Arial"/>
                <w:sz w:val="20"/>
                <w:szCs w:val="20"/>
              </w:rPr>
              <w:t xml:space="preserve">et/ou autres outils de suivi des acquis </w:t>
            </w:r>
            <w:r w:rsidRPr="007E3C99">
              <w:rPr>
                <w:rFonts w:ascii="Arial" w:hAnsi="Arial" w:cs="Arial"/>
                <w:sz w:val="20"/>
                <w:szCs w:val="20"/>
              </w:rPr>
              <w:t>complété</w:t>
            </w:r>
            <w:r>
              <w:rPr>
                <w:rFonts w:ascii="Arial" w:hAnsi="Arial" w:cs="Arial"/>
                <w:sz w:val="20"/>
                <w:szCs w:val="20"/>
              </w:rPr>
              <w:t>s et tenus à jour</w:t>
            </w:r>
          </w:p>
        </w:tc>
        <w:tc>
          <w:tcPr>
            <w:tcW w:w="234" w:type="pct"/>
            <w:shd w:val="clear" w:color="auto" w:fill="auto"/>
          </w:tcPr>
          <w:p w14:paraId="3E22D8E6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9E7D6BB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2E25A258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74D1DEB6" w14:textId="77777777" w:rsidR="00FA21D7" w:rsidRPr="00A21472" w:rsidRDefault="00FA21D7" w:rsidP="00BF244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3BF8245" w14:textId="77777777" w:rsidTr="00BF2447">
        <w:trPr>
          <w:trHeight w:val="71"/>
        </w:trPr>
        <w:tc>
          <w:tcPr>
            <w:tcW w:w="609" w:type="pct"/>
            <w:vMerge/>
          </w:tcPr>
          <w:p w14:paraId="3B8D1CFD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 w:val="restart"/>
          </w:tcPr>
          <w:p w14:paraId="2F9DD899" w14:textId="3D1D53E2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7E3C99">
              <w:rPr>
                <w:rFonts w:ascii="Arial" w:hAnsi="Arial" w:cs="Arial"/>
                <w:sz w:val="20"/>
                <w:szCs w:val="20"/>
              </w:rPr>
              <w:t xml:space="preserve">Conception de séquences d’enseignement et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>-intervention dans le cadre de pratiques inclusives</w:t>
            </w:r>
          </w:p>
        </w:tc>
        <w:tc>
          <w:tcPr>
            <w:tcW w:w="1495" w:type="pct"/>
            <w:gridSpan w:val="2"/>
            <w:vAlign w:val="center"/>
          </w:tcPr>
          <w:p w14:paraId="558B3262" w14:textId="157BC144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f</w:t>
            </w:r>
            <w:r w:rsidRPr="007E3C99">
              <w:rPr>
                <w:rFonts w:ascii="Arial" w:hAnsi="Arial" w:cs="Arial"/>
                <w:sz w:val="20"/>
                <w:szCs w:val="20"/>
              </w:rPr>
              <w:t>iche de la préparation</w:t>
            </w:r>
          </w:p>
        </w:tc>
        <w:tc>
          <w:tcPr>
            <w:tcW w:w="234" w:type="pct"/>
            <w:shd w:val="clear" w:color="auto" w:fill="auto"/>
          </w:tcPr>
          <w:p w14:paraId="5818BA6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7B41BB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6397556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 w:val="restart"/>
            <w:vAlign w:val="center"/>
          </w:tcPr>
          <w:p w14:paraId="3FB527A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01870F83" w14:textId="77777777" w:rsidTr="00BF2447">
        <w:trPr>
          <w:trHeight w:val="71"/>
        </w:trPr>
        <w:tc>
          <w:tcPr>
            <w:tcW w:w="609" w:type="pct"/>
            <w:vMerge/>
          </w:tcPr>
          <w:p w14:paraId="1F6293FF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23D456A9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240D4DA4" w14:textId="1608210D" w:rsidR="009A2CD3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 é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valuation du travail des élèves </w:t>
            </w:r>
            <w:r>
              <w:rPr>
                <w:rFonts w:ascii="Arial" w:hAnsi="Arial" w:cs="Arial"/>
                <w:sz w:val="20"/>
                <w:szCs w:val="20"/>
              </w:rPr>
              <w:t>tout au long de la séquence d’apprentissage (selon des modalités diversifiées…)</w:t>
            </w:r>
          </w:p>
        </w:tc>
        <w:tc>
          <w:tcPr>
            <w:tcW w:w="234" w:type="pct"/>
            <w:shd w:val="clear" w:color="auto" w:fill="auto"/>
          </w:tcPr>
          <w:p w14:paraId="2D68418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13A7A82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21EB73A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60C1AFE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304376BE" w14:textId="77777777" w:rsidTr="00BF2447">
        <w:trPr>
          <w:trHeight w:val="64"/>
        </w:trPr>
        <w:tc>
          <w:tcPr>
            <w:tcW w:w="609" w:type="pct"/>
            <w:vMerge/>
          </w:tcPr>
          <w:p w14:paraId="04F55EEC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54472CA5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49889686" w14:textId="1FB7DC40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7E3C99">
              <w:rPr>
                <w:rFonts w:ascii="Arial" w:hAnsi="Arial" w:cs="Arial"/>
                <w:sz w:val="20"/>
                <w:szCs w:val="20"/>
              </w:rPr>
              <w:t>es compétences de</w:t>
            </w:r>
            <w:r>
              <w:rPr>
                <w:rFonts w:ascii="Arial" w:hAnsi="Arial" w:cs="Arial"/>
                <w:sz w:val="20"/>
                <w:szCs w:val="20"/>
              </w:rPr>
              <w:t xml:space="preserve">s différents </w:t>
            </w:r>
            <w:r w:rsidRPr="007E3C99">
              <w:rPr>
                <w:rFonts w:ascii="Arial" w:hAnsi="Arial" w:cs="Arial"/>
                <w:sz w:val="20"/>
                <w:szCs w:val="20"/>
              </w:rPr>
              <w:t>palier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du socle commun</w:t>
            </w:r>
            <w:r>
              <w:rPr>
                <w:rFonts w:ascii="Arial" w:hAnsi="Arial" w:cs="Arial"/>
                <w:sz w:val="20"/>
                <w:szCs w:val="20"/>
              </w:rPr>
              <w:t xml:space="preserve"> pour situer le niveau de compétences des élèves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180371B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72D531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00D87CC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C36E03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64601686" w14:textId="77777777" w:rsidTr="00BF2447">
        <w:trPr>
          <w:trHeight w:val="64"/>
        </w:trPr>
        <w:tc>
          <w:tcPr>
            <w:tcW w:w="609" w:type="pct"/>
            <w:vMerge/>
          </w:tcPr>
          <w:p w14:paraId="272F2C2E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57BEB80A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4AA7393A" w14:textId="348494D3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r</w:t>
            </w:r>
            <w:r w:rsidRPr="007E3C99">
              <w:rPr>
                <w:rFonts w:ascii="Arial" w:hAnsi="Arial" w:cs="Arial"/>
                <w:sz w:val="20"/>
                <w:szCs w:val="20"/>
              </w:rPr>
              <w:t>éinvestissement</w:t>
            </w:r>
            <w:r>
              <w:rPr>
                <w:rFonts w:ascii="Arial" w:hAnsi="Arial" w:cs="Arial"/>
                <w:sz w:val="20"/>
                <w:szCs w:val="20"/>
              </w:rPr>
              <w:t>s, réactivations des notions</w:t>
            </w:r>
          </w:p>
        </w:tc>
        <w:tc>
          <w:tcPr>
            <w:tcW w:w="234" w:type="pct"/>
            <w:shd w:val="clear" w:color="auto" w:fill="D9E2F3" w:themeFill="accent1" w:themeFillTint="33"/>
          </w:tcPr>
          <w:p w14:paraId="0C4B434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3E60F97F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29505CE6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B089C4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046EBCDD" w14:textId="77777777" w:rsidTr="00BF2447">
        <w:trPr>
          <w:trHeight w:val="64"/>
        </w:trPr>
        <w:tc>
          <w:tcPr>
            <w:tcW w:w="609" w:type="pct"/>
            <w:vMerge/>
          </w:tcPr>
          <w:p w14:paraId="554CFE80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05CC5CF4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C16B810" w14:textId="5D4E2BB5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L’articulation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de différentes phases</w:t>
            </w:r>
            <w:r>
              <w:rPr>
                <w:rFonts w:ascii="Arial" w:hAnsi="Arial" w:cs="Arial"/>
                <w:sz w:val="20"/>
                <w:szCs w:val="20"/>
              </w:rPr>
              <w:t xml:space="preserve"> dans les séances d’apprentissage</w:t>
            </w:r>
          </w:p>
        </w:tc>
        <w:tc>
          <w:tcPr>
            <w:tcW w:w="234" w:type="pct"/>
            <w:shd w:val="clear" w:color="auto" w:fill="auto"/>
          </w:tcPr>
          <w:p w14:paraId="5E9FF2D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3934D2D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3A8951A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410F564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5C761540" w14:textId="77777777" w:rsidTr="00BF2447">
        <w:trPr>
          <w:trHeight w:val="64"/>
        </w:trPr>
        <w:tc>
          <w:tcPr>
            <w:tcW w:w="609" w:type="pct"/>
            <w:vMerge/>
          </w:tcPr>
          <w:p w14:paraId="27502B8D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49A37BB7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FCDFDDD" w14:textId="1AEF9C6B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 a</w:t>
            </w:r>
            <w:r w:rsidRPr="007E3C99">
              <w:rPr>
                <w:rFonts w:ascii="Arial" w:hAnsi="Arial" w:cs="Arial"/>
                <w:sz w:val="20"/>
                <w:szCs w:val="20"/>
              </w:rPr>
              <w:t>déquation entre les objectifs poursuivis pour le groupe et les projets individuels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3C90CDB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auto"/>
          </w:tcPr>
          <w:p w14:paraId="1A30DBC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5F6CCD5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6C0D7CB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66AC24C3" w14:textId="77777777" w:rsidTr="00BF2447">
        <w:trPr>
          <w:trHeight w:val="64"/>
        </w:trPr>
        <w:tc>
          <w:tcPr>
            <w:tcW w:w="609" w:type="pct"/>
            <w:vMerge/>
          </w:tcPr>
          <w:p w14:paraId="391A2EDD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3C849C5E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466F91F2" w14:textId="75506A4B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nécessaire c</w:t>
            </w:r>
            <w:r w:rsidRPr="007E3C99">
              <w:rPr>
                <w:rFonts w:ascii="Arial" w:hAnsi="Arial" w:cs="Arial"/>
                <w:sz w:val="20"/>
                <w:szCs w:val="20"/>
              </w:rPr>
              <w:t>larté et précision des objectifs de la séance</w:t>
            </w:r>
            <w:r>
              <w:rPr>
                <w:rFonts w:ascii="Arial" w:hAnsi="Arial" w:cs="Arial"/>
                <w:sz w:val="20"/>
                <w:szCs w:val="20"/>
              </w:rPr>
              <w:t>, exprimés en termes de compétences</w:t>
            </w:r>
          </w:p>
        </w:tc>
        <w:tc>
          <w:tcPr>
            <w:tcW w:w="234" w:type="pct"/>
            <w:shd w:val="clear" w:color="auto" w:fill="auto"/>
          </w:tcPr>
          <w:p w14:paraId="413EDBE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2387622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1BCDF46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4724B7C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51D33B6" w14:textId="77777777" w:rsidTr="00BF2447">
        <w:trPr>
          <w:trHeight w:val="64"/>
        </w:trPr>
        <w:tc>
          <w:tcPr>
            <w:tcW w:w="609" w:type="pct"/>
            <w:vMerge/>
          </w:tcPr>
          <w:p w14:paraId="750B3F41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4B868877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32E0DC8" w14:textId="290AACA5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E3C99">
              <w:rPr>
                <w:rFonts w:ascii="Arial" w:hAnsi="Arial" w:cs="Arial"/>
                <w:sz w:val="20"/>
                <w:szCs w:val="20"/>
              </w:rPr>
              <w:t>es capacités des élèves en lien avec leurs besoins, leur niveau, et leur âge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quelque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soit la nature de leur handicap.</w:t>
            </w:r>
          </w:p>
        </w:tc>
        <w:tc>
          <w:tcPr>
            <w:tcW w:w="234" w:type="pct"/>
          </w:tcPr>
          <w:p w14:paraId="18D36F4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025FA99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2AF8FCD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2D0788F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4834CE2E" w14:textId="77777777" w:rsidTr="00BF2447">
        <w:trPr>
          <w:trHeight w:val="64"/>
        </w:trPr>
        <w:tc>
          <w:tcPr>
            <w:tcW w:w="609" w:type="pct"/>
            <w:vMerge/>
          </w:tcPr>
          <w:p w14:paraId="1C557C66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16922023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7EE79256" w14:textId="1284C16D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 collaboration pour l’é</w:t>
            </w:r>
            <w:r w:rsidRPr="007E3C99">
              <w:rPr>
                <w:rFonts w:ascii="Arial" w:hAnsi="Arial" w:cs="Arial"/>
                <w:sz w:val="20"/>
                <w:szCs w:val="20"/>
              </w:rPr>
              <w:t>laboration de séance avec un autre professeur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14E5F33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auto"/>
          </w:tcPr>
          <w:p w14:paraId="54B0562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0BE4FEF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6B160E7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53B324F9" w14:textId="77777777" w:rsidTr="00BF2447">
        <w:trPr>
          <w:trHeight w:val="64"/>
        </w:trPr>
        <w:tc>
          <w:tcPr>
            <w:tcW w:w="609" w:type="pct"/>
            <w:vMerge/>
          </w:tcPr>
          <w:p w14:paraId="2CD69F57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40ABA446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3C9D8D7" w14:textId="359AE660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14:paraId="4190678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auto"/>
          </w:tcPr>
          <w:p w14:paraId="5BE175F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7376AA1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2A67304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458650ED" w14:textId="77777777" w:rsidTr="00BF2447">
        <w:trPr>
          <w:trHeight w:val="98"/>
        </w:trPr>
        <w:tc>
          <w:tcPr>
            <w:tcW w:w="609" w:type="pct"/>
            <w:vMerge/>
          </w:tcPr>
          <w:p w14:paraId="1A9E4BDC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 w:val="restart"/>
            <w:vAlign w:val="center"/>
          </w:tcPr>
          <w:p w14:paraId="45D103E0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7E3C99">
              <w:rPr>
                <w:rFonts w:ascii="Arial" w:hAnsi="Arial" w:cs="Arial"/>
                <w:sz w:val="20"/>
                <w:szCs w:val="20"/>
              </w:rPr>
              <w:t xml:space="preserve">Conception de séances d’enseignement et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>-intervention dans le cadre de pratiques inclusives</w:t>
            </w:r>
          </w:p>
        </w:tc>
        <w:tc>
          <w:tcPr>
            <w:tcW w:w="1495" w:type="pct"/>
            <w:gridSpan w:val="2"/>
            <w:vAlign w:val="center"/>
          </w:tcPr>
          <w:p w14:paraId="7E8E70C1" w14:textId="3C13C612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 situation d’apprentissage globalement équilibrée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398887C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5CE049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0B939F4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 w:val="restart"/>
          </w:tcPr>
          <w:p w14:paraId="39532384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CBC0E54" w14:textId="77777777" w:rsidTr="00BF2447">
        <w:trPr>
          <w:trHeight w:val="98"/>
        </w:trPr>
        <w:tc>
          <w:tcPr>
            <w:tcW w:w="609" w:type="pct"/>
            <w:vMerge/>
          </w:tcPr>
          <w:p w14:paraId="4CDB62FF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1771B4BE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02FAA47" w14:textId="19DE3190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L’é</w:t>
            </w:r>
            <w:r w:rsidRPr="007E3C99">
              <w:rPr>
                <w:rFonts w:ascii="Arial" w:hAnsi="Arial" w:cs="Arial"/>
                <w:sz w:val="20"/>
                <w:szCs w:val="20"/>
              </w:rPr>
              <w:t>quilibre du travail individuel, de groupes et/ou collectif</w:t>
            </w:r>
            <w:r>
              <w:rPr>
                <w:rFonts w:ascii="Arial" w:hAnsi="Arial" w:cs="Arial"/>
                <w:sz w:val="20"/>
                <w:szCs w:val="20"/>
              </w:rPr>
              <w:t>, respect du temps indispensable au profil de chaque enfant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3FA423AF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auto"/>
          </w:tcPr>
          <w:p w14:paraId="16F9CBC4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080AE23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2496154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D57EBF8" w14:textId="77777777" w:rsidTr="00BF2447">
        <w:trPr>
          <w:trHeight w:val="98"/>
        </w:trPr>
        <w:tc>
          <w:tcPr>
            <w:tcW w:w="609" w:type="pct"/>
            <w:vMerge/>
          </w:tcPr>
          <w:p w14:paraId="457E80CF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21206C4E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73E79D69" w14:textId="2C682957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complexité </w:t>
            </w:r>
            <w:r w:rsidRPr="007E3C99">
              <w:rPr>
                <w:rFonts w:ascii="Arial" w:hAnsi="Arial" w:cs="Arial"/>
                <w:sz w:val="20"/>
                <w:szCs w:val="20"/>
              </w:rPr>
              <w:t>des tâches proposées et des aides à prévoir</w:t>
            </w:r>
            <w:r>
              <w:rPr>
                <w:rFonts w:ascii="Arial" w:hAnsi="Arial" w:cs="Arial"/>
                <w:sz w:val="20"/>
                <w:szCs w:val="20"/>
              </w:rPr>
              <w:t xml:space="preserve"> avant la séance.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178EC46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auto"/>
          </w:tcPr>
          <w:p w14:paraId="5B105AD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1D7993E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5C2C5F7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4F7EC0D" w14:textId="77777777" w:rsidTr="00BF2447">
        <w:trPr>
          <w:trHeight w:val="98"/>
        </w:trPr>
        <w:tc>
          <w:tcPr>
            <w:tcW w:w="609" w:type="pct"/>
            <w:vMerge/>
          </w:tcPr>
          <w:p w14:paraId="21044D5B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3D1861BE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B6A8D03" w14:textId="15A8B47C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g</w:t>
            </w:r>
            <w:r w:rsidRPr="007E3C99">
              <w:rPr>
                <w:rFonts w:ascii="Arial" w:hAnsi="Arial" w:cs="Arial"/>
                <w:sz w:val="20"/>
                <w:szCs w:val="20"/>
              </w:rPr>
              <w:t>estion du temps : Équilibre entre le temps de parole de l’enseignant et celui donné aux élèves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71B0A7D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auto"/>
          </w:tcPr>
          <w:p w14:paraId="2124F28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2179CB4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587894F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093B429" w14:textId="77777777" w:rsidTr="00BF2447">
        <w:trPr>
          <w:trHeight w:val="96"/>
        </w:trPr>
        <w:tc>
          <w:tcPr>
            <w:tcW w:w="609" w:type="pct"/>
            <w:vMerge/>
          </w:tcPr>
          <w:p w14:paraId="56276F29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41E059D3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56E2DD00" w14:textId="40A2E963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f</w:t>
            </w:r>
            <w:r w:rsidRPr="007E3C99">
              <w:rPr>
                <w:rFonts w:ascii="Arial" w:hAnsi="Arial" w:cs="Arial"/>
                <w:sz w:val="20"/>
                <w:szCs w:val="20"/>
              </w:rPr>
              <w:t>ourchette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de temps sur la fiche de préparation</w:t>
            </w:r>
          </w:p>
        </w:tc>
        <w:tc>
          <w:tcPr>
            <w:tcW w:w="234" w:type="pct"/>
            <w:shd w:val="clear" w:color="auto" w:fill="auto"/>
          </w:tcPr>
          <w:p w14:paraId="584531A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718F8A2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auto"/>
          </w:tcPr>
          <w:p w14:paraId="2AB4890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6AF9EA0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0664AD2" w14:textId="77777777" w:rsidTr="00BF2447">
        <w:trPr>
          <w:trHeight w:val="96"/>
        </w:trPr>
        <w:tc>
          <w:tcPr>
            <w:tcW w:w="609" w:type="pct"/>
            <w:vMerge/>
          </w:tcPr>
          <w:p w14:paraId="0D734391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19F3CDC5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3929CBF8" w14:textId="0086A32B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f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ormulation de consignes </w:t>
            </w:r>
            <w:r>
              <w:rPr>
                <w:rFonts w:ascii="Arial" w:hAnsi="Arial" w:cs="Arial"/>
                <w:sz w:val="20"/>
                <w:szCs w:val="20"/>
              </w:rPr>
              <w:t xml:space="preserve">différenciées, personnalisée, </w:t>
            </w:r>
            <w:r w:rsidRPr="007E3C99">
              <w:rPr>
                <w:rFonts w:ascii="Arial" w:hAnsi="Arial" w:cs="Arial"/>
                <w:sz w:val="20"/>
                <w:szCs w:val="20"/>
              </w:rPr>
              <w:t>compréhensibles et claires (orale / écrite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individuelle, collective</w:t>
            </w:r>
            <w:r w:rsidRPr="007E3C9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1382B4E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186394AF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3F4BB3F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56442C5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60AB784D" w14:textId="77777777" w:rsidTr="00BF2447">
        <w:trPr>
          <w:trHeight w:val="96"/>
        </w:trPr>
        <w:tc>
          <w:tcPr>
            <w:tcW w:w="609" w:type="pct"/>
            <w:vMerge/>
          </w:tcPr>
          <w:p w14:paraId="37F0F0BC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315029B3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B5C83DA" w14:textId="14862037" w:rsidR="009A2CD3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r</w:t>
            </w:r>
            <w:r w:rsidRPr="007E3C99">
              <w:rPr>
                <w:rFonts w:ascii="Arial" w:hAnsi="Arial" w:cs="Arial"/>
                <w:sz w:val="20"/>
                <w:szCs w:val="20"/>
              </w:rPr>
              <w:t>eformulation par les élèves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573B3B8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1666A0B4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7A2FCEE3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1720CED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7D92193E" w14:textId="77777777" w:rsidTr="00BF2447">
        <w:trPr>
          <w:trHeight w:val="96"/>
        </w:trPr>
        <w:tc>
          <w:tcPr>
            <w:tcW w:w="609" w:type="pct"/>
            <w:vMerge/>
          </w:tcPr>
          <w:p w14:paraId="3F5110C3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23FCE4B4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37DE9B64" w14:textId="30967326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i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nteractions </w:t>
            </w:r>
            <w:r>
              <w:rPr>
                <w:rFonts w:ascii="Arial" w:hAnsi="Arial" w:cs="Arial"/>
                <w:sz w:val="20"/>
                <w:szCs w:val="20"/>
              </w:rPr>
              <w:t xml:space="preserve">indispensables </w:t>
            </w:r>
            <w:r w:rsidRPr="007E3C99">
              <w:rPr>
                <w:rFonts w:ascii="Arial" w:hAnsi="Arial" w:cs="Arial"/>
                <w:sz w:val="20"/>
                <w:szCs w:val="20"/>
              </w:rPr>
              <w:t>entre les élèves : Entraide et collaboration, mise en œuvre du conflit sociocognitif et de la métacognition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71FC288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71AC0E7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70B417C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48018683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4C86D88C" w14:textId="77777777" w:rsidTr="00BF2447">
        <w:trPr>
          <w:trHeight w:val="96"/>
        </w:trPr>
        <w:tc>
          <w:tcPr>
            <w:tcW w:w="609" w:type="pct"/>
            <w:vMerge/>
          </w:tcPr>
          <w:p w14:paraId="68DF4E91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59D5F202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7FB20EB0" w14:textId="5A317EBA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L’u</w:t>
            </w:r>
            <w:r w:rsidRPr="007E3C99">
              <w:rPr>
                <w:rFonts w:ascii="Arial" w:hAnsi="Arial" w:cs="Arial"/>
                <w:sz w:val="20"/>
                <w:szCs w:val="20"/>
              </w:rPr>
              <w:t>tilisation de référents affichés, d’outils de mémorisation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6CEA7F94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7B2D448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12AAE15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40926DB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599DFD3" w14:textId="77777777" w:rsidTr="00BF2447">
        <w:trPr>
          <w:trHeight w:val="96"/>
        </w:trPr>
        <w:tc>
          <w:tcPr>
            <w:tcW w:w="609" w:type="pct"/>
            <w:vMerge/>
          </w:tcPr>
          <w:p w14:paraId="6C2E4401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45F3CFB3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3573F140" w14:textId="7A34D6B7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 u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tilisation </w:t>
            </w:r>
            <w:r>
              <w:rPr>
                <w:rFonts w:ascii="Arial" w:hAnsi="Arial" w:cs="Arial"/>
                <w:sz w:val="20"/>
                <w:szCs w:val="20"/>
              </w:rPr>
              <w:t xml:space="preserve">efficace </w:t>
            </w:r>
            <w:r w:rsidRPr="007E3C99">
              <w:rPr>
                <w:rFonts w:ascii="Arial" w:hAnsi="Arial" w:cs="Arial"/>
                <w:sz w:val="20"/>
                <w:szCs w:val="20"/>
              </w:rPr>
              <w:t>du tableau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3BFAFB5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26882ED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178B9F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1F83928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52EA6016" w14:textId="77777777" w:rsidTr="00BF2447">
        <w:trPr>
          <w:trHeight w:val="96"/>
        </w:trPr>
        <w:tc>
          <w:tcPr>
            <w:tcW w:w="609" w:type="pct"/>
            <w:vMerge/>
          </w:tcPr>
          <w:p w14:paraId="4B2C68C2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01BBC2C8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B2C2024" w14:textId="540F1DBD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a</w:t>
            </w:r>
            <w:r w:rsidRPr="007E3C99">
              <w:rPr>
                <w:rFonts w:ascii="Arial" w:hAnsi="Arial" w:cs="Arial"/>
                <w:sz w:val="20"/>
                <w:szCs w:val="20"/>
              </w:rPr>
              <w:t>daptation</w:t>
            </w:r>
            <w:r>
              <w:rPr>
                <w:rFonts w:ascii="Arial" w:hAnsi="Arial" w:cs="Arial"/>
                <w:sz w:val="20"/>
                <w:szCs w:val="20"/>
              </w:rPr>
              <w:t>s, conceptions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et productions de </w:t>
            </w:r>
            <w:r w:rsidRPr="007E3C99">
              <w:rPr>
                <w:rFonts w:ascii="Arial" w:hAnsi="Arial" w:cs="Arial"/>
                <w:sz w:val="20"/>
                <w:szCs w:val="20"/>
              </w:rPr>
              <w:t>support</w:t>
            </w:r>
            <w:r>
              <w:rPr>
                <w:rFonts w:ascii="Arial" w:hAnsi="Arial" w:cs="Arial"/>
                <w:sz w:val="20"/>
                <w:szCs w:val="20"/>
              </w:rPr>
              <w:t>s,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matériel</w:t>
            </w:r>
            <w:r>
              <w:rPr>
                <w:rFonts w:ascii="Arial" w:hAnsi="Arial" w:cs="Arial"/>
                <w:sz w:val="20"/>
                <w:szCs w:val="20"/>
              </w:rPr>
              <w:t>s favorisant l’atteinte des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objectifs individuels visés pour la séance</w:t>
            </w:r>
          </w:p>
        </w:tc>
        <w:tc>
          <w:tcPr>
            <w:tcW w:w="234" w:type="pct"/>
            <w:shd w:val="clear" w:color="auto" w:fill="FFFFFF" w:themeFill="background1"/>
          </w:tcPr>
          <w:p w14:paraId="06D9C26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9E2F3" w:themeFill="accent1" w:themeFillTint="33"/>
          </w:tcPr>
          <w:p w14:paraId="6B02975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D73F25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4424CD7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9785558" w14:textId="77777777" w:rsidTr="00BF2447">
        <w:trPr>
          <w:trHeight w:val="96"/>
        </w:trPr>
        <w:tc>
          <w:tcPr>
            <w:tcW w:w="609" w:type="pct"/>
            <w:vMerge/>
          </w:tcPr>
          <w:p w14:paraId="04750563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185C4ED4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2848E6C5" w14:textId="3C839489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s</w:t>
            </w:r>
            <w:r w:rsidRPr="007E3C99">
              <w:rPr>
                <w:rFonts w:ascii="Arial" w:hAnsi="Arial" w:cs="Arial"/>
                <w:sz w:val="20"/>
                <w:szCs w:val="20"/>
              </w:rPr>
              <w:t>tatut de l’erreur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0FC9DF8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4E91B86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475B35C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112A291F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3AC4D2AE" w14:textId="77777777" w:rsidTr="00BF2447">
        <w:trPr>
          <w:trHeight w:val="96"/>
        </w:trPr>
        <w:tc>
          <w:tcPr>
            <w:tcW w:w="609" w:type="pct"/>
            <w:vMerge/>
          </w:tcPr>
          <w:p w14:paraId="386EC498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  <w:vAlign w:val="center"/>
          </w:tcPr>
          <w:p w14:paraId="0C78DAD5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36FC82A" w14:textId="72B24810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5" w:themeFillTint="33"/>
          </w:tcPr>
          <w:p w14:paraId="425EC23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484E3C8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7C74105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BA457B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773D1C1A" w14:textId="77777777" w:rsidTr="00BF2447">
        <w:trPr>
          <w:trHeight w:val="291"/>
        </w:trPr>
        <w:tc>
          <w:tcPr>
            <w:tcW w:w="609" w:type="pct"/>
            <w:vMerge/>
          </w:tcPr>
          <w:p w14:paraId="4C996811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 w:val="restart"/>
          </w:tcPr>
          <w:p w14:paraId="343A386E" w14:textId="72C408D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7E3C99">
              <w:rPr>
                <w:rFonts w:ascii="Arial" w:hAnsi="Arial" w:cs="Arial"/>
                <w:sz w:val="20"/>
                <w:szCs w:val="20"/>
              </w:rPr>
              <w:t>Organisation de l’accessibilité́ des apprentissages dans le cadre des programmes en vigueur et du socle commun de connaissances, de compétences et de culture ;</w:t>
            </w:r>
          </w:p>
        </w:tc>
        <w:tc>
          <w:tcPr>
            <w:tcW w:w="1495" w:type="pct"/>
            <w:gridSpan w:val="2"/>
            <w:vAlign w:val="center"/>
          </w:tcPr>
          <w:p w14:paraId="3893AF26" w14:textId="0B57A48F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connaissances générales des handicaps, montrer sa culture du handicap dans sa démarche pédagogique</w:t>
            </w:r>
          </w:p>
        </w:tc>
        <w:tc>
          <w:tcPr>
            <w:tcW w:w="234" w:type="pct"/>
          </w:tcPr>
          <w:p w14:paraId="14B320D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36FECDD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682C6C4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 w:val="restart"/>
            <w:vAlign w:val="center"/>
          </w:tcPr>
          <w:p w14:paraId="0B41D2B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744936AD" w14:textId="77777777" w:rsidTr="00BF2447">
        <w:trPr>
          <w:trHeight w:val="291"/>
        </w:trPr>
        <w:tc>
          <w:tcPr>
            <w:tcW w:w="609" w:type="pct"/>
            <w:vMerge/>
          </w:tcPr>
          <w:p w14:paraId="0A1E3E64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454C27F1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5A52970" w14:textId="59CD6BED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connaissances sur les instances (ESS …), des différents types d’aide à mettre en place (PPRE, GEVASCO, PAI…)</w:t>
            </w:r>
          </w:p>
        </w:tc>
        <w:tc>
          <w:tcPr>
            <w:tcW w:w="234" w:type="pct"/>
          </w:tcPr>
          <w:p w14:paraId="7C335BD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957431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03B67AB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A8D92E6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6D9872F" w14:textId="77777777" w:rsidTr="00BF2447">
        <w:trPr>
          <w:trHeight w:val="291"/>
        </w:trPr>
        <w:tc>
          <w:tcPr>
            <w:tcW w:w="609" w:type="pct"/>
            <w:vMerge/>
          </w:tcPr>
          <w:p w14:paraId="0F2A7F06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6C57D4DB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08DC0EF" w14:textId="2792D996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Fonts w:ascii="Arial" w:hAnsi="Arial" w:cs="Arial"/>
                <w:sz w:val="20"/>
                <w:szCs w:val="20"/>
              </w:rPr>
              <w:t>LPI</w:t>
            </w:r>
            <w:r>
              <w:rPr>
                <w:rFonts w:ascii="Arial" w:hAnsi="Arial" w:cs="Arial"/>
                <w:sz w:val="20"/>
                <w:szCs w:val="20"/>
              </w:rPr>
              <w:t xml:space="preserve">, régulièrement </w:t>
            </w:r>
            <w:r>
              <w:rPr>
                <w:rFonts w:ascii="Arial" w:hAnsi="Arial" w:cs="Arial"/>
                <w:sz w:val="20"/>
                <w:szCs w:val="20"/>
              </w:rPr>
              <w:t>renseigné</w:t>
            </w:r>
          </w:p>
        </w:tc>
        <w:tc>
          <w:tcPr>
            <w:tcW w:w="234" w:type="pct"/>
          </w:tcPr>
          <w:p w14:paraId="592F4F8A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070B3C4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5131D6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595B83B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0B07AB3" w14:textId="77777777" w:rsidTr="00BF2447">
        <w:trPr>
          <w:trHeight w:val="291"/>
        </w:trPr>
        <w:tc>
          <w:tcPr>
            <w:tcW w:w="609" w:type="pct"/>
            <w:vMerge/>
          </w:tcPr>
          <w:p w14:paraId="7E6C140B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1349DAEB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36012A9" w14:textId="1911DC82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D’a</w:t>
            </w:r>
            <w:r w:rsidRPr="007E3C99">
              <w:rPr>
                <w:rFonts w:ascii="Arial" w:hAnsi="Arial" w:cs="Arial"/>
                <w:sz w:val="20"/>
                <w:szCs w:val="20"/>
              </w:rPr>
              <w:t>nalyse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des réussites et des erreurs</w:t>
            </w:r>
          </w:p>
        </w:tc>
        <w:tc>
          <w:tcPr>
            <w:tcW w:w="234" w:type="pct"/>
          </w:tcPr>
          <w:p w14:paraId="67B8941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2F16272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7FE7B84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7794C0A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22E40662" w14:textId="77777777" w:rsidTr="00BF2447">
        <w:trPr>
          <w:trHeight w:val="291"/>
        </w:trPr>
        <w:tc>
          <w:tcPr>
            <w:tcW w:w="609" w:type="pct"/>
            <w:vMerge/>
          </w:tcPr>
          <w:p w14:paraId="2D5FF461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552EEE6D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47DA67D" w14:textId="1C50F06F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 r</w:t>
            </w:r>
            <w:r w:rsidRPr="007E3C99">
              <w:rPr>
                <w:rFonts w:ascii="Arial" w:hAnsi="Arial" w:cs="Arial"/>
                <w:sz w:val="20"/>
                <w:szCs w:val="20"/>
              </w:rPr>
              <w:t>ythme des activités</w:t>
            </w:r>
            <w:r>
              <w:rPr>
                <w:rFonts w:ascii="Arial" w:hAnsi="Arial" w:cs="Arial"/>
                <w:sz w:val="20"/>
                <w:szCs w:val="20"/>
              </w:rPr>
              <w:t xml:space="preserve"> des </w:t>
            </w:r>
            <w:r w:rsidRPr="007E3C99">
              <w:rPr>
                <w:rFonts w:ascii="Arial" w:hAnsi="Arial" w:cs="Arial"/>
                <w:sz w:val="20"/>
                <w:szCs w:val="20"/>
              </w:rPr>
              <w:t>élèves</w:t>
            </w:r>
            <w:r>
              <w:rPr>
                <w:rFonts w:ascii="Arial" w:hAnsi="Arial" w:cs="Arial"/>
                <w:sz w:val="20"/>
                <w:szCs w:val="20"/>
              </w:rPr>
              <w:t>- adaptations</w:t>
            </w:r>
          </w:p>
        </w:tc>
        <w:tc>
          <w:tcPr>
            <w:tcW w:w="234" w:type="pct"/>
          </w:tcPr>
          <w:p w14:paraId="6368C98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608EC4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F5D59A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1B44364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606A29E7" w14:textId="77777777" w:rsidTr="00BF2447">
        <w:trPr>
          <w:trHeight w:val="291"/>
        </w:trPr>
        <w:tc>
          <w:tcPr>
            <w:tcW w:w="609" w:type="pct"/>
            <w:vMerge/>
          </w:tcPr>
          <w:p w14:paraId="20D5B259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4127C484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2DAAE108" w14:textId="4D12B2A2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v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alorisation </w:t>
            </w: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réussite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des </w:t>
            </w:r>
            <w:proofErr w:type="gramStart"/>
            <w:r w:rsidRPr="007E3C99">
              <w:rPr>
                <w:rFonts w:ascii="Arial" w:hAnsi="Arial" w:cs="Arial"/>
                <w:sz w:val="20"/>
                <w:szCs w:val="20"/>
              </w:rPr>
              <w:t xml:space="preserve">élèves, </w:t>
            </w:r>
            <w:r>
              <w:rPr>
                <w:rFonts w:ascii="Arial" w:hAnsi="Arial" w:cs="Arial"/>
                <w:sz w:val="20"/>
                <w:szCs w:val="20"/>
              </w:rPr>
              <w:t xml:space="preserve"> de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leur « </w:t>
            </w:r>
            <w:r w:rsidRPr="007E3C99">
              <w:rPr>
                <w:rFonts w:ascii="Arial" w:hAnsi="Arial" w:cs="Arial"/>
                <w:sz w:val="20"/>
                <w:szCs w:val="20"/>
              </w:rPr>
              <w:t>estime de soi</w:t>
            </w:r>
            <w:r>
              <w:rPr>
                <w:rFonts w:ascii="Arial" w:hAnsi="Arial" w:cs="Arial"/>
                <w:sz w:val="20"/>
                <w:szCs w:val="20"/>
              </w:rPr>
              <w:t> »</w:t>
            </w:r>
            <w:r w:rsidRPr="007E3C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0F87CB06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678453D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A91FEF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2DEFB7C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60114753" w14:textId="77777777" w:rsidTr="00BF2447">
        <w:trPr>
          <w:trHeight w:val="291"/>
        </w:trPr>
        <w:tc>
          <w:tcPr>
            <w:tcW w:w="609" w:type="pct"/>
            <w:vMerge/>
          </w:tcPr>
          <w:p w14:paraId="63D6703D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349CAE86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79E026C3" w14:textId="7188404B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 r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epérage des stratégies individuelles </w:t>
            </w:r>
            <w:r>
              <w:rPr>
                <w:rFonts w:ascii="Arial" w:hAnsi="Arial" w:cs="Arial"/>
                <w:sz w:val="20"/>
                <w:szCs w:val="20"/>
              </w:rPr>
              <w:t xml:space="preserve">des élèves 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afin de </w:t>
            </w:r>
            <w:r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Pr="007E3C99">
              <w:rPr>
                <w:rFonts w:ascii="Arial" w:hAnsi="Arial" w:cs="Arial"/>
                <w:sz w:val="20"/>
                <w:szCs w:val="20"/>
              </w:rPr>
              <w:t>rendre plus efficient</w:t>
            </w:r>
          </w:p>
        </w:tc>
        <w:tc>
          <w:tcPr>
            <w:tcW w:w="234" w:type="pct"/>
          </w:tcPr>
          <w:p w14:paraId="273C101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642D30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0CA6404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60FCDF5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3F84A75" w14:textId="77777777" w:rsidTr="00BF2447">
        <w:trPr>
          <w:trHeight w:val="290"/>
        </w:trPr>
        <w:tc>
          <w:tcPr>
            <w:tcW w:w="609" w:type="pct"/>
            <w:vMerge/>
          </w:tcPr>
          <w:p w14:paraId="11EA2DDF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5FEE7B02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5AF1E201" w14:textId="6909C2F5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s</w:t>
            </w:r>
            <w:r>
              <w:rPr>
                <w:rFonts w:ascii="Arial" w:hAnsi="Arial" w:cs="Arial"/>
                <w:sz w:val="20"/>
                <w:szCs w:val="20"/>
              </w:rPr>
              <w:t>tratégie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de m</w:t>
            </w:r>
            <w:r w:rsidRPr="007E3C99">
              <w:rPr>
                <w:rFonts w:ascii="Arial" w:hAnsi="Arial" w:cs="Arial"/>
                <w:sz w:val="20"/>
                <w:szCs w:val="20"/>
              </w:rPr>
              <w:t>émorisation</w:t>
            </w:r>
            <w:r>
              <w:rPr>
                <w:rFonts w:ascii="Arial" w:hAnsi="Arial" w:cs="Arial"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sz w:val="20"/>
                <w:szCs w:val="20"/>
              </w:rPr>
              <w:t xml:space="preserve"> répétition, étayage</w:t>
            </w:r>
            <w:r>
              <w:rPr>
                <w:rFonts w:ascii="Arial" w:hAnsi="Arial" w:cs="Arial"/>
                <w:sz w:val="20"/>
                <w:szCs w:val="20"/>
              </w:rPr>
              <w:t> …</w:t>
            </w:r>
          </w:p>
        </w:tc>
        <w:tc>
          <w:tcPr>
            <w:tcW w:w="234" w:type="pct"/>
          </w:tcPr>
          <w:p w14:paraId="0C7817E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7638F29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01BEB11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B9CA87C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39F1A36B" w14:textId="77777777" w:rsidTr="00BF2447">
        <w:trPr>
          <w:trHeight w:val="290"/>
        </w:trPr>
        <w:tc>
          <w:tcPr>
            <w:tcW w:w="609" w:type="pct"/>
            <w:vMerge/>
          </w:tcPr>
          <w:p w14:paraId="374D37D2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28634F44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04E4A8F1" w14:textId="4F74E55C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la c</w:t>
            </w:r>
            <w:r w:rsidRPr="007E3C99">
              <w:rPr>
                <w:rFonts w:ascii="Arial" w:hAnsi="Arial" w:cs="Arial"/>
                <w:sz w:val="20"/>
                <w:szCs w:val="20"/>
              </w:rPr>
              <w:t>onscientisation des procédures ou erreurs et réussites des élèves</w:t>
            </w:r>
          </w:p>
        </w:tc>
        <w:tc>
          <w:tcPr>
            <w:tcW w:w="234" w:type="pct"/>
          </w:tcPr>
          <w:p w14:paraId="5331D2B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396E3E14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5505F8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076E9FB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552D4B28" w14:textId="77777777" w:rsidTr="00BF2447">
        <w:trPr>
          <w:trHeight w:val="385"/>
        </w:trPr>
        <w:tc>
          <w:tcPr>
            <w:tcW w:w="609" w:type="pct"/>
            <w:vMerge/>
          </w:tcPr>
          <w:p w14:paraId="06171059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 w:val="restart"/>
          </w:tcPr>
          <w:p w14:paraId="3DDADCF5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Démarche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coopération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 xml:space="preserve"> avec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différents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 xml:space="preserve"> acteurs et partenaires</w:t>
            </w:r>
          </w:p>
        </w:tc>
        <w:tc>
          <w:tcPr>
            <w:tcW w:w="1495" w:type="pct"/>
            <w:gridSpan w:val="2"/>
            <w:vAlign w:val="center"/>
          </w:tcPr>
          <w:p w14:paraId="105B6671" w14:textId="119ED5BF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7E3C99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>-médiation et collaboration</w:t>
            </w:r>
            <w:r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1D75C2D0" w14:textId="77777777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E3C99">
              <w:rPr>
                <w:rFonts w:ascii="Arial" w:hAnsi="Arial" w:cs="Arial"/>
                <w:sz w:val="20"/>
                <w:szCs w:val="20"/>
              </w:rPr>
              <w:t xml:space="preserve">Coordonne des actions avec les membres de la communauté́ éducative pour la scolarisation et l’accompagnement des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élèves</w:t>
            </w:r>
            <w:proofErr w:type="spellEnd"/>
          </w:p>
        </w:tc>
        <w:tc>
          <w:tcPr>
            <w:tcW w:w="234" w:type="pct"/>
          </w:tcPr>
          <w:p w14:paraId="49BF5D2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4D65BF31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536497B6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551D03F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4E952F5A" w14:textId="77777777" w:rsidTr="00BF2447">
        <w:trPr>
          <w:trHeight w:val="385"/>
        </w:trPr>
        <w:tc>
          <w:tcPr>
            <w:tcW w:w="609" w:type="pct"/>
            <w:vMerge/>
          </w:tcPr>
          <w:p w14:paraId="45A91B1E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038222B9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327AB7FF" w14:textId="2000293A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c</w:t>
            </w:r>
            <w:r w:rsidRPr="007E3C99">
              <w:rPr>
                <w:rFonts w:ascii="Arial" w:hAnsi="Arial" w:cs="Arial"/>
                <w:sz w:val="20"/>
                <w:szCs w:val="20"/>
              </w:rPr>
              <w:t>ollaboration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avec </w:t>
            </w:r>
            <w:r>
              <w:rPr>
                <w:rFonts w:ascii="Arial" w:hAnsi="Arial" w:cs="Arial"/>
                <w:sz w:val="20"/>
                <w:szCs w:val="20"/>
              </w:rPr>
              <w:t xml:space="preserve">les </w:t>
            </w:r>
            <w:r w:rsidRPr="007E3C99">
              <w:rPr>
                <w:rFonts w:ascii="Arial" w:hAnsi="Arial" w:cs="Arial"/>
                <w:sz w:val="20"/>
                <w:szCs w:val="20"/>
              </w:rPr>
              <w:t>AESH</w:t>
            </w:r>
          </w:p>
        </w:tc>
        <w:tc>
          <w:tcPr>
            <w:tcW w:w="234" w:type="pct"/>
            <w:shd w:val="clear" w:color="auto" w:fill="DEEAF6" w:themeFill="accent5" w:themeFillTint="33"/>
          </w:tcPr>
          <w:p w14:paraId="28F19298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5691ACB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2D9B6D4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3EBC083F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1D023681" w14:textId="77777777" w:rsidTr="00BF2447">
        <w:trPr>
          <w:trHeight w:val="385"/>
        </w:trPr>
        <w:tc>
          <w:tcPr>
            <w:tcW w:w="609" w:type="pct"/>
            <w:vMerge/>
          </w:tcPr>
          <w:p w14:paraId="4C468110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47D215D5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19C701B" w14:textId="0D2DBEDE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l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iaison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inter-classes</w:t>
            </w:r>
            <w:proofErr w:type="spellEnd"/>
            <w:r w:rsidRPr="007E3C9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 vue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de temps partagés</w:t>
            </w:r>
            <w:r>
              <w:rPr>
                <w:rFonts w:ascii="Arial" w:hAnsi="Arial" w:cs="Arial"/>
                <w:sz w:val="20"/>
                <w:szCs w:val="20"/>
              </w:rPr>
              <w:t> ;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dispositif ULIS classe de référence</w:t>
            </w:r>
          </w:p>
        </w:tc>
        <w:tc>
          <w:tcPr>
            <w:tcW w:w="234" w:type="pct"/>
          </w:tcPr>
          <w:p w14:paraId="4985B2F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</w:tcPr>
          <w:p w14:paraId="292EC06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0198557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4C13572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61B9F05E" w14:textId="77777777" w:rsidTr="00BF2447">
        <w:trPr>
          <w:trHeight w:val="385"/>
        </w:trPr>
        <w:tc>
          <w:tcPr>
            <w:tcW w:w="609" w:type="pct"/>
            <w:vMerge/>
          </w:tcPr>
          <w:p w14:paraId="78F1A390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691CCE0F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11A144E" w14:textId="1DA7F529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" w:type="pct"/>
          </w:tcPr>
          <w:p w14:paraId="3089BBAB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2EF165F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</w:tcPr>
          <w:p w14:paraId="7DE17C3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  <w:vAlign w:val="center"/>
          </w:tcPr>
          <w:p w14:paraId="4E670865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342D29" w14:paraId="6713DE32" w14:textId="77777777" w:rsidTr="00BF2447">
        <w:trPr>
          <w:trHeight w:val="566"/>
        </w:trPr>
        <w:tc>
          <w:tcPr>
            <w:tcW w:w="609" w:type="pct"/>
            <w:vMerge w:val="restart"/>
          </w:tcPr>
          <w:p w14:paraId="354732A5" w14:textId="77777777" w:rsidR="009A2CD3" w:rsidRDefault="009A2CD3" w:rsidP="009A2CD3">
            <w:pPr>
              <w:pStyle w:val="NormalWeb"/>
            </w:pPr>
            <w:r>
              <w:rPr>
                <w:rFonts w:ascii="ArialMT" w:hAnsi="ArialMT"/>
                <w:color w:val="308299"/>
                <w:sz w:val="20"/>
                <w:szCs w:val="20"/>
              </w:rPr>
              <w:t>2</w:t>
            </w:r>
            <w:r>
              <w:rPr>
                <w:rFonts w:ascii="ArialMT" w:hAnsi="ArialMT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L'enseignant </w:t>
            </w:r>
            <w:proofErr w:type="spellStart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spécialise</w:t>
            </w:r>
            <w:proofErr w:type="spellEnd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́ , expert de l’analyse des besoins </w:t>
            </w:r>
            <w:proofErr w:type="spellStart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éducatifs</w:t>
            </w:r>
            <w:proofErr w:type="spellEnd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 particuliers et </w:t>
            </w: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lastRenderedPageBreak/>
              <w:t xml:space="preserve">des </w:t>
            </w:r>
            <w:proofErr w:type="spellStart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réponses</w:t>
            </w:r>
            <w:proofErr w:type="spellEnd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 à construire </w:t>
            </w:r>
          </w:p>
          <w:p w14:paraId="076EBE62" w14:textId="77777777" w:rsidR="009A2CD3" w:rsidRPr="0003777A" w:rsidRDefault="009A2CD3" w:rsidP="009A2CD3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</w:rPr>
            </w:pPr>
          </w:p>
        </w:tc>
        <w:tc>
          <w:tcPr>
            <w:tcW w:w="793" w:type="pct"/>
            <w:vMerge w:val="restart"/>
          </w:tcPr>
          <w:p w14:paraId="3E8A724B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04F8607" w14:textId="6557052C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De dispositifs de</w:t>
            </w:r>
            <w:r w:rsidRPr="007E3C9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prévention des difficultés d’apprentissages </w:t>
            </w:r>
          </w:p>
        </w:tc>
        <w:tc>
          <w:tcPr>
            <w:tcW w:w="234" w:type="pct"/>
          </w:tcPr>
          <w:p w14:paraId="65D5B220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21F71EE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1B629E6A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398" w:type="pct"/>
            <w:vMerge w:val="restart"/>
            <w:vAlign w:val="center"/>
          </w:tcPr>
          <w:p w14:paraId="31641204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</w:tr>
      <w:tr w:rsidR="009A2CD3" w:rsidRPr="00342D29" w14:paraId="3D705957" w14:textId="77777777" w:rsidTr="00BF2447">
        <w:trPr>
          <w:trHeight w:val="566"/>
        </w:trPr>
        <w:tc>
          <w:tcPr>
            <w:tcW w:w="609" w:type="pct"/>
            <w:vMerge/>
          </w:tcPr>
          <w:p w14:paraId="00400D98" w14:textId="77777777" w:rsidR="009A2CD3" w:rsidRDefault="009A2CD3" w:rsidP="009A2CD3">
            <w:pPr>
              <w:pStyle w:val="NormalWeb"/>
              <w:rPr>
                <w:rFonts w:ascii="ArialMT" w:hAnsi="ArialMT"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34562323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78EC1EB" w14:textId="1C120DDB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e parcours de formation </w:t>
            </w:r>
            <w:r w:rsidR="00515F68" w:rsidRPr="007E3C99">
              <w:rPr>
                <w:rFonts w:ascii="Arial" w:hAnsi="Arial" w:cs="Arial"/>
                <w:sz w:val="20"/>
                <w:szCs w:val="20"/>
              </w:rPr>
              <w:t>adaptés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visant une bonne insertion sociale et professionnelle</w:t>
            </w:r>
          </w:p>
        </w:tc>
        <w:tc>
          <w:tcPr>
            <w:tcW w:w="234" w:type="pct"/>
          </w:tcPr>
          <w:p w14:paraId="6AB2322E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3" w:type="pct"/>
          </w:tcPr>
          <w:p w14:paraId="513BF86F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8" w:type="pct"/>
            <w:shd w:val="clear" w:color="auto" w:fill="DEEAF6" w:themeFill="accent5" w:themeFillTint="33"/>
          </w:tcPr>
          <w:p w14:paraId="04B69F7B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398" w:type="pct"/>
            <w:vMerge/>
            <w:vAlign w:val="center"/>
          </w:tcPr>
          <w:p w14:paraId="6D10ED66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</w:tr>
      <w:tr w:rsidR="009A2CD3" w:rsidRPr="00342D29" w14:paraId="38636DFE" w14:textId="77777777" w:rsidTr="00BF2447">
        <w:trPr>
          <w:trHeight w:val="566"/>
        </w:trPr>
        <w:tc>
          <w:tcPr>
            <w:tcW w:w="609" w:type="pct"/>
            <w:vMerge/>
          </w:tcPr>
          <w:p w14:paraId="1A203F0A" w14:textId="77777777" w:rsidR="009A2CD3" w:rsidRDefault="009A2CD3" w:rsidP="009A2CD3">
            <w:pPr>
              <w:pStyle w:val="NormalWeb"/>
              <w:rPr>
                <w:rFonts w:ascii="ArialMT" w:hAnsi="ArialMT"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621F33B4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20F6EC2" w14:textId="50F78474" w:rsidR="009A2CD3" w:rsidRPr="007E3C99" w:rsidRDefault="009A2CD3" w:rsidP="009A2CD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es </w:t>
            </w:r>
            <w:r w:rsidR="00515F68" w:rsidRPr="007E3C99">
              <w:rPr>
                <w:rFonts w:ascii="Arial" w:hAnsi="Arial" w:cs="Arial"/>
                <w:sz w:val="20"/>
                <w:szCs w:val="20"/>
              </w:rPr>
              <w:t>méthodes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et outils d’évaluation adaptés</w:t>
            </w:r>
          </w:p>
        </w:tc>
        <w:tc>
          <w:tcPr>
            <w:tcW w:w="234" w:type="pct"/>
          </w:tcPr>
          <w:p w14:paraId="0518F7AD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29E24A3E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8" w:type="pct"/>
            <w:shd w:val="clear" w:color="auto" w:fill="FFFFFF" w:themeFill="background1"/>
          </w:tcPr>
          <w:p w14:paraId="6946EE4F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398" w:type="pct"/>
            <w:vMerge/>
            <w:vAlign w:val="center"/>
          </w:tcPr>
          <w:p w14:paraId="613138F8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</w:tr>
      <w:tr w:rsidR="009A2CD3" w:rsidRPr="00342D29" w14:paraId="10A49316" w14:textId="77777777" w:rsidTr="00BF2447">
        <w:trPr>
          <w:trHeight w:val="566"/>
        </w:trPr>
        <w:tc>
          <w:tcPr>
            <w:tcW w:w="609" w:type="pct"/>
            <w:vMerge/>
          </w:tcPr>
          <w:p w14:paraId="597F7254" w14:textId="77777777" w:rsidR="009A2CD3" w:rsidRDefault="009A2CD3" w:rsidP="009A2CD3">
            <w:pPr>
              <w:pStyle w:val="NormalWeb"/>
              <w:rPr>
                <w:rFonts w:ascii="ArialMT" w:hAnsi="ArialMT"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0951DE2E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24C54023" w14:textId="2147671A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es situations d’apprentissage,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E3C99">
              <w:rPr>
                <w:rFonts w:ascii="Arial" w:hAnsi="Arial" w:cs="Arial"/>
                <w:sz w:val="20"/>
                <w:szCs w:val="20"/>
              </w:rPr>
              <w:t>es supports d’enseignement et d’évaluation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adaptés aux élèves</w:t>
            </w:r>
          </w:p>
        </w:tc>
        <w:tc>
          <w:tcPr>
            <w:tcW w:w="234" w:type="pct"/>
          </w:tcPr>
          <w:p w14:paraId="3E3A45BF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5C9291B8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8" w:type="pct"/>
            <w:shd w:val="clear" w:color="auto" w:fill="auto"/>
          </w:tcPr>
          <w:p w14:paraId="7DED17CE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398" w:type="pct"/>
            <w:vMerge/>
            <w:vAlign w:val="center"/>
          </w:tcPr>
          <w:p w14:paraId="0BB7437C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</w:tr>
      <w:tr w:rsidR="009A2CD3" w:rsidRPr="00342D29" w14:paraId="2F852542" w14:textId="77777777" w:rsidTr="00BF2447">
        <w:trPr>
          <w:trHeight w:val="566"/>
        </w:trPr>
        <w:tc>
          <w:tcPr>
            <w:tcW w:w="609" w:type="pct"/>
            <w:vMerge/>
          </w:tcPr>
          <w:p w14:paraId="14AB7ED3" w14:textId="77777777" w:rsidR="009A2CD3" w:rsidRDefault="009A2CD3" w:rsidP="009A2CD3">
            <w:pPr>
              <w:pStyle w:val="NormalWeb"/>
              <w:rPr>
                <w:rFonts w:ascii="ArialMT" w:hAnsi="ArialMT"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122D113D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5FB078E" w14:textId="3CF3FF45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5F68" w:rsidRPr="007E3C99">
              <w:rPr>
                <w:rFonts w:ascii="Arial" w:hAnsi="Arial" w:cs="Arial"/>
                <w:sz w:val="20"/>
                <w:szCs w:val="20"/>
              </w:rPr>
              <w:t>stratégies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d’apprentissages personnalisées et explicites</w:t>
            </w:r>
          </w:p>
        </w:tc>
        <w:tc>
          <w:tcPr>
            <w:tcW w:w="234" w:type="pct"/>
          </w:tcPr>
          <w:p w14:paraId="6A5DCDD7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3" w:type="pct"/>
            <w:shd w:val="clear" w:color="auto" w:fill="DEEAF6" w:themeFill="accent5" w:themeFillTint="33"/>
          </w:tcPr>
          <w:p w14:paraId="2BAEA997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8" w:type="pct"/>
            <w:shd w:val="clear" w:color="auto" w:fill="auto"/>
          </w:tcPr>
          <w:p w14:paraId="66ACE2B1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398" w:type="pct"/>
            <w:vMerge/>
          </w:tcPr>
          <w:p w14:paraId="11817C2B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</w:tr>
      <w:tr w:rsidR="009A2CD3" w:rsidRPr="00342D29" w14:paraId="3329A32F" w14:textId="77777777" w:rsidTr="00BF2447">
        <w:trPr>
          <w:trHeight w:val="566"/>
        </w:trPr>
        <w:tc>
          <w:tcPr>
            <w:tcW w:w="609" w:type="pct"/>
            <w:vMerge/>
          </w:tcPr>
          <w:p w14:paraId="21F33231" w14:textId="77777777" w:rsidR="009A2CD3" w:rsidRDefault="009A2CD3" w:rsidP="009A2CD3">
            <w:pPr>
              <w:pStyle w:val="NormalWeb"/>
              <w:rPr>
                <w:rFonts w:ascii="ArialMT" w:hAnsi="ArialMT"/>
                <w:color w:val="308299"/>
                <w:sz w:val="20"/>
                <w:szCs w:val="20"/>
              </w:rPr>
            </w:pPr>
          </w:p>
        </w:tc>
        <w:tc>
          <w:tcPr>
            <w:tcW w:w="793" w:type="pct"/>
            <w:vMerge/>
          </w:tcPr>
          <w:p w14:paraId="09D933C8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CA4390D" w14:textId="22A6878F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projets </w:t>
            </w:r>
            <w:r w:rsidR="00515F68" w:rsidRPr="007E3C99">
              <w:rPr>
                <w:rFonts w:ascii="Arial" w:hAnsi="Arial" w:cs="Arial"/>
                <w:sz w:val="20"/>
                <w:szCs w:val="20"/>
              </w:rPr>
              <w:t>individualisés</w:t>
            </w:r>
            <w:r w:rsidRPr="007E3C99">
              <w:rPr>
                <w:rFonts w:ascii="Arial" w:hAnsi="Arial" w:cs="Arial"/>
                <w:sz w:val="20"/>
                <w:szCs w:val="20"/>
              </w:rPr>
              <w:t xml:space="preserve"> dans une perspective d’un parcours de </w:t>
            </w:r>
            <w:proofErr w:type="spellStart"/>
            <w:r w:rsidRPr="007E3C99">
              <w:rPr>
                <w:rFonts w:ascii="Arial" w:hAnsi="Arial" w:cs="Arial"/>
                <w:sz w:val="20"/>
                <w:szCs w:val="20"/>
              </w:rPr>
              <w:t>réussite</w:t>
            </w:r>
            <w:proofErr w:type="spellEnd"/>
          </w:p>
        </w:tc>
        <w:tc>
          <w:tcPr>
            <w:tcW w:w="234" w:type="pct"/>
            <w:shd w:val="clear" w:color="auto" w:fill="DEEAF6" w:themeFill="accent5" w:themeFillTint="33"/>
          </w:tcPr>
          <w:p w14:paraId="732D86CE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3" w:type="pct"/>
          </w:tcPr>
          <w:p w14:paraId="34997A02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38" w:type="pct"/>
          </w:tcPr>
          <w:p w14:paraId="7EEA6B3A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398" w:type="pct"/>
            <w:vMerge/>
          </w:tcPr>
          <w:p w14:paraId="02207B5F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</w:p>
        </w:tc>
      </w:tr>
      <w:tr w:rsidR="009A2CD3" w:rsidRPr="00A21472" w14:paraId="0D236219" w14:textId="77777777" w:rsidTr="00BF2447">
        <w:trPr>
          <w:trHeight w:val="610"/>
        </w:trPr>
        <w:tc>
          <w:tcPr>
            <w:tcW w:w="609" w:type="pct"/>
            <w:vMerge w:val="restart"/>
          </w:tcPr>
          <w:p w14:paraId="5F661A57" w14:textId="77777777" w:rsidR="009A2CD3" w:rsidRDefault="009A2CD3" w:rsidP="009A2CD3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308299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. L'enseignant </w:t>
            </w:r>
            <w:proofErr w:type="spellStart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spécialise</w:t>
            </w:r>
            <w:proofErr w:type="spellEnd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́ , personne ressource pour l’</w:t>
            </w:r>
            <w:proofErr w:type="spellStart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>éducation</w:t>
            </w:r>
            <w:proofErr w:type="spellEnd"/>
            <w:r>
              <w:rPr>
                <w:rFonts w:ascii="Arial" w:hAnsi="Arial" w:cs="Arial"/>
                <w:b/>
                <w:bCs/>
                <w:color w:val="308299"/>
                <w:sz w:val="20"/>
                <w:szCs w:val="20"/>
              </w:rPr>
              <w:t xml:space="preserve"> inclusive dans des situations diverses </w:t>
            </w:r>
            <w:r>
              <w:rPr>
                <w:rFonts w:ascii="ArialMT" w:hAnsi="ArialMT"/>
                <w:sz w:val="20"/>
                <w:szCs w:val="20"/>
              </w:rPr>
              <w:t xml:space="preserve">: </w:t>
            </w:r>
          </w:p>
          <w:p w14:paraId="6B0D6B65" w14:textId="77777777" w:rsidR="009A2CD3" w:rsidRPr="00CE4F36" w:rsidRDefault="009A2CD3" w:rsidP="009A2CD3">
            <w:pPr>
              <w:pStyle w:val="Default"/>
              <w:ind w:left="567"/>
              <w:rPr>
                <w:rFonts w:asciiTheme="minorHAnsi" w:hAnsiTheme="minorHAnsi" w:cstheme="minorHAnsi"/>
              </w:rPr>
            </w:pPr>
          </w:p>
        </w:tc>
        <w:tc>
          <w:tcPr>
            <w:tcW w:w="793" w:type="pct"/>
            <w:vMerge w:val="restart"/>
          </w:tcPr>
          <w:p w14:paraId="7CDE0231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  <w:p w14:paraId="6C06FF6B" w14:textId="77777777" w:rsidR="009A2CD3" w:rsidRPr="007E3C99" w:rsidRDefault="009A2CD3" w:rsidP="009A2CD3">
            <w:pPr>
              <w:pStyle w:val="Default"/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6381A22E" w14:textId="088FD114" w:rsidR="009A2CD3" w:rsidRPr="00BA723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Pr="00BA7239">
              <w:rPr>
                <w:rFonts w:ascii="Arial" w:hAnsi="Arial" w:cs="Arial"/>
                <w:sz w:val="20"/>
                <w:szCs w:val="20"/>
              </w:rPr>
              <w:t xml:space="preserve"> actions de sensibilisation, d’information en participant à des actions de formation sur le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thème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de l’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éducation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inclusive </w:t>
            </w:r>
          </w:p>
        </w:tc>
        <w:tc>
          <w:tcPr>
            <w:tcW w:w="234" w:type="pct"/>
          </w:tcPr>
          <w:p w14:paraId="7F37B7B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</w:tcPr>
          <w:p w14:paraId="178FF519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9E2F3" w:themeFill="accent1" w:themeFillTint="33"/>
          </w:tcPr>
          <w:p w14:paraId="08BA7F40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 w:val="restart"/>
          </w:tcPr>
          <w:p w14:paraId="75B07271" w14:textId="77777777" w:rsidR="009A2CD3" w:rsidRPr="00BA7239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A2CD3" w:rsidRPr="00A21472" w14:paraId="77B02EBC" w14:textId="77777777" w:rsidTr="00BF2447">
        <w:trPr>
          <w:trHeight w:val="506"/>
        </w:trPr>
        <w:tc>
          <w:tcPr>
            <w:tcW w:w="609" w:type="pct"/>
            <w:vMerge/>
          </w:tcPr>
          <w:p w14:paraId="2177151A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18"/>
                <w:szCs w:val="18"/>
              </w:rPr>
            </w:pPr>
          </w:p>
        </w:tc>
        <w:tc>
          <w:tcPr>
            <w:tcW w:w="793" w:type="pct"/>
            <w:vMerge/>
          </w:tcPr>
          <w:p w14:paraId="70714CE0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</w:tcPr>
          <w:p w14:paraId="459F23B0" w14:textId="30AD8440" w:rsidR="009A2CD3" w:rsidRPr="00BA723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conseils, un accompagnement pour faciliter l’accès des professeurs à</w:t>
            </w:r>
            <w:r w:rsidRPr="00BA7239">
              <w:rPr>
                <w:rFonts w:ascii="Arial" w:hAnsi="Arial" w:cs="Arial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A72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réponses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pédagogiques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concertées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prenant en compte l</w:t>
            </w:r>
            <w:r w:rsidRPr="00BA7239">
              <w:rPr>
                <w:rFonts w:ascii="Arial" w:hAnsi="Arial" w:cs="Arial"/>
                <w:sz w:val="20"/>
                <w:szCs w:val="20"/>
              </w:rPr>
              <w:t xml:space="preserve">es besoins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éducatifs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particuliers</w:t>
            </w:r>
          </w:p>
        </w:tc>
        <w:tc>
          <w:tcPr>
            <w:tcW w:w="234" w:type="pct"/>
          </w:tcPr>
          <w:p w14:paraId="0528E996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</w:tcPr>
          <w:p w14:paraId="0D95E06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9E2F3" w:themeFill="accent1" w:themeFillTint="33"/>
          </w:tcPr>
          <w:p w14:paraId="49CDCE9E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777C5405" w14:textId="77777777" w:rsidR="009A2CD3" w:rsidRDefault="009A2CD3" w:rsidP="009A2CD3">
            <w:pPr>
              <w:pStyle w:val="NormalWeb"/>
              <w:rPr>
                <w:rFonts w:ascii="ArialMT" w:hAnsi="ArialMT"/>
                <w:sz w:val="20"/>
                <w:szCs w:val="20"/>
              </w:rPr>
            </w:pPr>
          </w:p>
        </w:tc>
      </w:tr>
      <w:tr w:rsidR="009A2CD3" w:rsidRPr="00A21472" w14:paraId="078C9C02" w14:textId="77777777" w:rsidTr="00BF2447">
        <w:trPr>
          <w:trHeight w:val="506"/>
        </w:trPr>
        <w:tc>
          <w:tcPr>
            <w:tcW w:w="609" w:type="pct"/>
            <w:vMerge/>
          </w:tcPr>
          <w:p w14:paraId="3CFDEA4B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18"/>
                <w:szCs w:val="18"/>
              </w:rPr>
            </w:pPr>
          </w:p>
        </w:tc>
        <w:tc>
          <w:tcPr>
            <w:tcW w:w="793" w:type="pct"/>
            <w:vMerge/>
          </w:tcPr>
          <w:p w14:paraId="74120CCB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54DDA73A" w14:textId="18861330" w:rsidR="009A2CD3" w:rsidRPr="009A2CD3" w:rsidRDefault="009A2CD3" w:rsidP="009A2CD3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 temps de réflexion sur les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modalités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BA7239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Pr="00BA7239">
              <w:rPr>
                <w:rFonts w:ascii="Arial" w:hAnsi="Arial" w:cs="Arial"/>
                <w:sz w:val="20"/>
                <w:szCs w:val="20"/>
              </w:rPr>
              <w:t>-intervention</w:t>
            </w:r>
          </w:p>
        </w:tc>
        <w:tc>
          <w:tcPr>
            <w:tcW w:w="234" w:type="pct"/>
          </w:tcPr>
          <w:p w14:paraId="5665479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</w:tcPr>
          <w:p w14:paraId="06785ECD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9E2F3" w:themeFill="accent1" w:themeFillTint="33"/>
          </w:tcPr>
          <w:p w14:paraId="52D98403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7DAA4100" w14:textId="77777777" w:rsidR="009A2CD3" w:rsidRDefault="009A2CD3" w:rsidP="009A2CD3">
            <w:pPr>
              <w:pStyle w:val="NormalWeb"/>
              <w:rPr>
                <w:rFonts w:ascii="ArialMT" w:hAnsi="ArialMT"/>
                <w:sz w:val="20"/>
                <w:szCs w:val="20"/>
              </w:rPr>
            </w:pPr>
          </w:p>
        </w:tc>
      </w:tr>
      <w:tr w:rsidR="009A2CD3" w:rsidRPr="00A21472" w14:paraId="1113A9A8" w14:textId="77777777" w:rsidTr="00BF2447">
        <w:trPr>
          <w:trHeight w:val="506"/>
        </w:trPr>
        <w:tc>
          <w:tcPr>
            <w:tcW w:w="609" w:type="pct"/>
            <w:vMerge/>
          </w:tcPr>
          <w:p w14:paraId="3849A7B5" w14:textId="77777777" w:rsidR="009A2CD3" w:rsidRDefault="009A2CD3" w:rsidP="009A2CD3">
            <w:pPr>
              <w:pStyle w:val="NormalWeb"/>
              <w:rPr>
                <w:rFonts w:ascii="Arial" w:hAnsi="Arial" w:cs="Arial"/>
                <w:b/>
                <w:bCs/>
                <w:color w:val="308299"/>
                <w:sz w:val="18"/>
                <w:szCs w:val="18"/>
              </w:rPr>
            </w:pPr>
          </w:p>
        </w:tc>
        <w:tc>
          <w:tcPr>
            <w:tcW w:w="793" w:type="pct"/>
            <w:vMerge/>
          </w:tcPr>
          <w:p w14:paraId="7CB3A052" w14:textId="77777777" w:rsidR="009A2CD3" w:rsidRPr="007E3C99" w:rsidRDefault="009A2CD3" w:rsidP="009A2CD3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pct"/>
            <w:gridSpan w:val="2"/>
            <w:vAlign w:val="center"/>
          </w:tcPr>
          <w:p w14:paraId="121A5444" w14:textId="69C5FABA" w:rsidR="009A2CD3" w:rsidRPr="00F60A1C" w:rsidRDefault="009A2CD3" w:rsidP="009A2CD3">
            <w:pPr>
              <w:pStyle w:val="NormalWeb"/>
              <w:rPr>
                <w:rFonts w:ascii="ArialMT" w:hAnsi="ArialMT"/>
                <w:sz w:val="20"/>
                <w:szCs w:val="20"/>
              </w:rPr>
            </w:pPr>
            <w:r>
              <w:rPr>
                <w:rFonts w:ascii="ArialMT" w:hAnsi="ArialMT"/>
                <w:sz w:val="20"/>
                <w:szCs w:val="20"/>
              </w:rPr>
              <w:t>Ses propres besoins de formation : Nbre et intitulés des formations suivies (continue, autres…)</w:t>
            </w:r>
          </w:p>
        </w:tc>
        <w:tc>
          <w:tcPr>
            <w:tcW w:w="234" w:type="pct"/>
          </w:tcPr>
          <w:p w14:paraId="171F6C87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3" w:type="pct"/>
          </w:tcPr>
          <w:p w14:paraId="2B9336E2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38" w:type="pct"/>
            <w:shd w:val="clear" w:color="auto" w:fill="D9E2F3" w:themeFill="accent1" w:themeFillTint="33"/>
          </w:tcPr>
          <w:p w14:paraId="49AD4CA6" w14:textId="77777777" w:rsidR="009A2CD3" w:rsidRPr="00A21472" w:rsidRDefault="009A2CD3" w:rsidP="009A2CD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398" w:type="pct"/>
            <w:vMerge/>
          </w:tcPr>
          <w:p w14:paraId="18626043" w14:textId="77777777" w:rsidR="009A2CD3" w:rsidRDefault="009A2CD3" w:rsidP="009A2CD3">
            <w:pPr>
              <w:pStyle w:val="NormalWeb"/>
              <w:rPr>
                <w:rFonts w:ascii="ArialMT" w:hAnsi="ArialMT"/>
                <w:sz w:val="20"/>
                <w:szCs w:val="20"/>
              </w:rPr>
            </w:pPr>
          </w:p>
        </w:tc>
      </w:tr>
      <w:tr w:rsidR="009A2CD3" w:rsidRPr="00A21472" w14:paraId="1895D6B7" w14:textId="77777777" w:rsidTr="00BF2447">
        <w:trPr>
          <w:trHeight w:val="2963"/>
        </w:trPr>
        <w:tc>
          <w:tcPr>
            <w:tcW w:w="2383" w:type="pct"/>
            <w:gridSpan w:val="3"/>
          </w:tcPr>
          <w:p w14:paraId="3A60582A" w14:textId="77777777" w:rsidR="009A2CD3" w:rsidRPr="00D55C02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bCs/>
                <w:sz w:val="28"/>
              </w:rPr>
              <w:t xml:space="preserve">Conclusion </w:t>
            </w:r>
            <w:r>
              <w:rPr>
                <w:rFonts w:asciiTheme="minorHAnsi" w:hAnsiTheme="minorHAnsi" w:cstheme="minorHAnsi"/>
                <w:b/>
                <w:bCs/>
                <w:sz w:val="28"/>
              </w:rPr>
              <w:t xml:space="preserve">de l’enseignant – </w:t>
            </w:r>
            <w:r>
              <w:rPr>
                <w:rFonts w:asciiTheme="minorHAnsi" w:hAnsiTheme="minorHAnsi" w:cstheme="minorHAnsi"/>
                <w:sz w:val="28"/>
              </w:rPr>
              <w:t xml:space="preserve">en lien avec la progression des </w:t>
            </w:r>
            <w:proofErr w:type="gramStart"/>
            <w:r>
              <w:rPr>
                <w:rFonts w:asciiTheme="minorHAnsi" w:hAnsiTheme="minorHAnsi" w:cstheme="minorHAnsi"/>
                <w:sz w:val="28"/>
              </w:rPr>
              <w:t>compétences  professionnelles</w:t>
            </w:r>
            <w:proofErr w:type="gramEnd"/>
            <w:r>
              <w:rPr>
                <w:rFonts w:asciiTheme="minorHAnsi" w:hAnsiTheme="minorHAnsi" w:cstheme="minorHAnsi"/>
                <w:sz w:val="28"/>
              </w:rPr>
              <w:t xml:space="preserve"> à faire progresser </w:t>
            </w:r>
          </w:p>
          <w:p w14:paraId="1D231DB3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</w:rPr>
            </w:pPr>
          </w:p>
        </w:tc>
        <w:tc>
          <w:tcPr>
            <w:tcW w:w="2617" w:type="pct"/>
            <w:gridSpan w:val="5"/>
          </w:tcPr>
          <w:p w14:paraId="673718B8" w14:textId="77777777" w:rsidR="009A2CD3" w:rsidRPr="00F60A1C" w:rsidRDefault="009A2CD3" w:rsidP="009A2CD3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342D29">
              <w:rPr>
                <w:rFonts w:asciiTheme="minorHAnsi" w:hAnsiTheme="minorHAnsi" w:cstheme="minorHAnsi"/>
                <w:b/>
                <w:bCs/>
                <w:sz w:val="28"/>
              </w:rPr>
              <w:t>Conclusion</w:t>
            </w:r>
            <w:r>
              <w:rPr>
                <w:rFonts w:asciiTheme="minorHAnsi" w:hAnsiTheme="minorHAnsi" w:cstheme="minorHAnsi"/>
                <w:b/>
                <w:bCs/>
                <w:sz w:val="28"/>
              </w:rPr>
              <w:t xml:space="preserve"> du formateur : </w:t>
            </w:r>
            <w:r>
              <w:rPr>
                <w:rFonts w:asciiTheme="minorHAnsi" w:hAnsiTheme="minorHAnsi" w:cstheme="minorHAnsi"/>
                <w:sz w:val="28"/>
              </w:rPr>
              <w:t>recommandations et attendus pour la prochaine visite</w:t>
            </w:r>
          </w:p>
          <w:p w14:paraId="47BC29A1" w14:textId="77777777" w:rsidR="009A2CD3" w:rsidRPr="00342D29" w:rsidRDefault="009A2CD3" w:rsidP="009A2CD3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</w:rPr>
            </w:pPr>
          </w:p>
        </w:tc>
      </w:tr>
    </w:tbl>
    <w:p w14:paraId="475ADA0F" w14:textId="77777777" w:rsidR="00FA21D7" w:rsidRDefault="00FA21D7" w:rsidP="00FA21D7">
      <w:pPr>
        <w:spacing w:after="0"/>
      </w:pPr>
    </w:p>
    <w:p w14:paraId="036C5868" w14:textId="77777777" w:rsidR="00FA21D7" w:rsidRDefault="00FA21D7" w:rsidP="00FA21D7">
      <w:pPr>
        <w:spacing w:after="0"/>
      </w:pPr>
    </w:p>
    <w:p w14:paraId="6E8830EC" w14:textId="77777777" w:rsidR="00FA21D7" w:rsidRDefault="00FA21D7" w:rsidP="00FA21D7">
      <w:pPr>
        <w:spacing w:after="0"/>
      </w:pPr>
    </w:p>
    <w:p w14:paraId="79C9AED7" w14:textId="77777777" w:rsidR="00FA21D7" w:rsidRDefault="00FA21D7" w:rsidP="00FA21D7">
      <w:pPr>
        <w:spacing w:after="0"/>
      </w:pPr>
    </w:p>
    <w:p w14:paraId="5F5075EF" w14:textId="77777777" w:rsidR="00FA21D7" w:rsidRDefault="00FA21D7"/>
    <w:sectPr w:rsidR="00FA21D7" w:rsidSect="00FA21D7">
      <w:headerReference w:type="default" r:id="rId8"/>
      <w:footerReference w:type="even" r:id="rId9"/>
      <w:foot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14EC2" w14:textId="77777777" w:rsidR="00260C08" w:rsidRDefault="00260C08" w:rsidP="00FA21D7">
      <w:pPr>
        <w:spacing w:after="0" w:line="240" w:lineRule="auto"/>
      </w:pPr>
      <w:r>
        <w:separator/>
      </w:r>
    </w:p>
  </w:endnote>
  <w:endnote w:type="continuationSeparator" w:id="0">
    <w:p w14:paraId="2AAFE292" w14:textId="77777777" w:rsidR="00260C08" w:rsidRDefault="00260C08" w:rsidP="00FA2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385566674"/>
      <w:docPartObj>
        <w:docPartGallery w:val="Page Numbers (Bottom of Page)"/>
        <w:docPartUnique/>
      </w:docPartObj>
    </w:sdtPr>
    <w:sdtContent>
      <w:p w14:paraId="33D0DFE0" w14:textId="6B504548" w:rsidR="00D35D03" w:rsidRDefault="00D35D03" w:rsidP="00463DB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34205F8F" w14:textId="77777777" w:rsidR="00D35D03" w:rsidRDefault="00D35D03" w:rsidP="00D35D0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05670630"/>
      <w:docPartObj>
        <w:docPartGallery w:val="Page Numbers (Bottom of Page)"/>
        <w:docPartUnique/>
      </w:docPartObj>
    </w:sdtPr>
    <w:sdtContent>
      <w:p w14:paraId="017EC58F" w14:textId="3D8F0682" w:rsidR="00D35D03" w:rsidRDefault="00D35D03" w:rsidP="00463DB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2F6147A2" w14:textId="2C859BB6" w:rsidR="00782075" w:rsidRPr="00782075" w:rsidRDefault="00D35D03" w:rsidP="00D35D03">
    <w:pPr>
      <w:spacing w:after="0"/>
      <w:ind w:right="360"/>
      <w:rPr>
        <w:rFonts w:cstheme="minorHAnsi"/>
        <w:b/>
        <w:bCs/>
        <w:i/>
        <w:iCs/>
        <w:sz w:val="18"/>
        <w:szCs w:val="18"/>
      </w:rPr>
    </w:pPr>
    <w:r>
      <w:rPr>
        <w:rFonts w:cstheme="minorHAnsi"/>
        <w:b/>
        <w:bCs/>
        <w:i/>
        <w:iCs/>
        <w:sz w:val="18"/>
        <w:szCs w:val="18"/>
      </w:rPr>
      <w:t xml:space="preserve">Grille d’observation des gestes professionnels de l’enseignant exerçant en milieu spécialisé. Octobre 2022. </w:t>
    </w:r>
  </w:p>
  <w:p w14:paraId="23CE6A6B" w14:textId="77777777" w:rsidR="00782075" w:rsidRDefault="007820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BC5AC" w14:textId="77777777" w:rsidR="00260C08" w:rsidRDefault="00260C08" w:rsidP="00FA21D7">
      <w:pPr>
        <w:spacing w:after="0" w:line="240" w:lineRule="auto"/>
      </w:pPr>
      <w:r>
        <w:separator/>
      </w:r>
    </w:p>
  </w:footnote>
  <w:footnote w:type="continuationSeparator" w:id="0">
    <w:p w14:paraId="0688B497" w14:textId="77777777" w:rsidR="00260C08" w:rsidRDefault="00260C08" w:rsidP="00FA2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5288" w14:textId="313EB5CB" w:rsidR="00FA21D7" w:rsidRDefault="00D35D03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>
      <w:rPr>
        <w:noProof/>
      </w:rPr>
      <w:drawing>
        <wp:inline distT="0" distB="0" distL="0" distR="0" wp14:anchorId="4DD10948" wp14:editId="3123625C">
          <wp:extent cx="1110746" cy="652072"/>
          <wp:effectExtent l="0" t="0" r="0" b="0"/>
          <wp:docPr id="2" name="Image 2" descr="/var/folders/dw/88mmbrqd24dct2zw9tynytb40000gn/T/com.microsoft.Word/Content.MSO/231B97F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dw/88mmbrqd24dct2zw9tynytb40000gn/T/com.microsoft.Word/Content.MSO/231B97F6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029" cy="666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color w:val="2F5496" w:themeColor="accent1" w:themeShade="BF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868937" wp14:editId="7731A40D">
              <wp:simplePos x="0" y="0"/>
              <wp:positionH relativeFrom="column">
                <wp:posOffset>8513997</wp:posOffset>
              </wp:positionH>
              <wp:positionV relativeFrom="paragraph">
                <wp:posOffset>-205344</wp:posOffset>
              </wp:positionV>
              <wp:extent cx="1139253" cy="966866"/>
              <wp:effectExtent l="0" t="0" r="381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253" cy="9668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1ED884" w14:textId="1FA11660" w:rsidR="00D35D03" w:rsidRDefault="00D35D03">
                          <w:r w:rsidRPr="000B2815">
                            <w:rPr>
                              <w:noProof/>
                            </w:rPr>
                            <w:drawing>
                              <wp:inline distT="0" distB="0" distL="0" distR="0" wp14:anchorId="01E430FA" wp14:editId="7A179944">
                                <wp:extent cx="861935" cy="866535"/>
                                <wp:effectExtent l="0" t="0" r="1905" b="0"/>
                                <wp:docPr id="22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9184" cy="883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6893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670.4pt;margin-top:-16.15pt;width:89.7pt;height: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" fillcolor="white [3201]" stroked="f" strokeweight=".5pt">
              <v:textbox>
                <w:txbxContent>
                  <w:p w14:paraId="351ED884" w14:textId="1FA11660" w:rsidR="00D35D03" w:rsidRDefault="00D35D03">
                    <w:r w:rsidRPr="000B2815">
                      <w:rPr>
                        <w:noProof/>
                      </w:rPr>
                      <w:drawing>
                        <wp:inline distT="0" distB="0" distL="0" distR="0" wp14:anchorId="01E430FA" wp14:editId="7A179944">
                          <wp:extent cx="861935" cy="866535"/>
                          <wp:effectExtent l="0" t="0" r="1905" b="0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9184" cy="8838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39A7754" w14:textId="77777777" w:rsidR="00FA21D7" w:rsidRDefault="00FA21D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A3C34"/>
    <w:multiLevelType w:val="hybridMultilevel"/>
    <w:tmpl w:val="8EDC029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861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B9D"/>
    <w:rsid w:val="00051217"/>
    <w:rsid w:val="00191E30"/>
    <w:rsid w:val="00260C08"/>
    <w:rsid w:val="00416DC3"/>
    <w:rsid w:val="00514A43"/>
    <w:rsid w:val="00515F68"/>
    <w:rsid w:val="005D4D3D"/>
    <w:rsid w:val="0063034B"/>
    <w:rsid w:val="006E13D1"/>
    <w:rsid w:val="00782075"/>
    <w:rsid w:val="00916B91"/>
    <w:rsid w:val="009320DC"/>
    <w:rsid w:val="00971489"/>
    <w:rsid w:val="009A2CD3"/>
    <w:rsid w:val="00AF6B35"/>
    <w:rsid w:val="00B05E12"/>
    <w:rsid w:val="00B209CC"/>
    <w:rsid w:val="00B50429"/>
    <w:rsid w:val="00BA1574"/>
    <w:rsid w:val="00BA364E"/>
    <w:rsid w:val="00C05460"/>
    <w:rsid w:val="00C725B5"/>
    <w:rsid w:val="00D35D03"/>
    <w:rsid w:val="00D47092"/>
    <w:rsid w:val="00EE7282"/>
    <w:rsid w:val="00F96FDA"/>
    <w:rsid w:val="00FA21D7"/>
    <w:rsid w:val="00FB1A3D"/>
    <w:rsid w:val="00FF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41C0F"/>
  <w15:chartTrackingRefBased/>
  <w15:docId w15:val="{7302237D-2BF5-49AD-AD02-6C19A34DA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1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A21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FA21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A2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A2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21D7"/>
  </w:style>
  <w:style w:type="paragraph" w:styleId="Pieddepage">
    <w:name w:val="footer"/>
    <w:basedOn w:val="Normal"/>
    <w:link w:val="PieddepageCar"/>
    <w:uiPriority w:val="99"/>
    <w:unhideWhenUsed/>
    <w:rsid w:val="00FA2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21D7"/>
  </w:style>
  <w:style w:type="character" w:styleId="Numrodepage">
    <w:name w:val="page number"/>
    <w:basedOn w:val="Policepardfaut"/>
    <w:uiPriority w:val="99"/>
    <w:semiHidden/>
    <w:unhideWhenUsed/>
    <w:rsid w:val="00D35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19F96-7D12-42CD-8A9B-02DBBA9EA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1135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Aubin Surville</dc:creator>
  <cp:keywords/>
  <dc:description/>
  <cp:lastModifiedBy>Microsoft Office User</cp:lastModifiedBy>
  <cp:revision>6</cp:revision>
  <dcterms:created xsi:type="dcterms:W3CDTF">2022-10-09T18:37:00Z</dcterms:created>
  <dcterms:modified xsi:type="dcterms:W3CDTF">2022-10-09T19:21:00Z</dcterms:modified>
</cp:coreProperties>
</file>